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68" w:rsidRDefault="00BF2668" w:rsidP="00BF2668">
      <w:pPr>
        <w:spacing w:line="360" w:lineRule="auto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附件：</w:t>
      </w:r>
    </w:p>
    <w:p w:rsidR="00BF2668" w:rsidRDefault="00BF2668" w:rsidP="00BF2668">
      <w:pPr>
        <w:spacing w:line="360" w:lineRule="auto"/>
        <w:jc w:val="center"/>
        <w:rPr>
          <w:rFonts w:ascii="黑体" w:eastAsia="黑体" w:cs="仿宋_GB2312"/>
          <w:sz w:val="32"/>
          <w:szCs w:val="28"/>
        </w:rPr>
      </w:pPr>
      <w:r>
        <w:rPr>
          <w:rFonts w:ascii="黑体" w:eastAsia="黑体" w:cs="仿宋_GB2312" w:hint="eastAsia"/>
          <w:sz w:val="32"/>
          <w:szCs w:val="28"/>
        </w:rPr>
        <w:t>中国科学院金属研究所外事接待审批表</w:t>
      </w:r>
    </w:p>
    <w:p w:rsidR="00BF2668" w:rsidRDefault="00BF2668" w:rsidP="00BF2668">
      <w:pPr>
        <w:spacing w:line="360" w:lineRule="auto"/>
        <w:rPr>
          <w:rFonts w:ascii="仿宋_GB2312" w:eastAsia="仿宋_GB2312" w:cs="仿宋_GB2312" w:hint="eastAsia"/>
          <w:sz w:val="24"/>
          <w:szCs w:val="28"/>
        </w:rPr>
      </w:pPr>
      <w:r>
        <w:rPr>
          <w:rFonts w:ascii="仿宋_GB2312" w:eastAsia="仿宋_GB2312" w:cs="仿宋_GB2312" w:hint="eastAsia"/>
          <w:sz w:val="24"/>
          <w:szCs w:val="28"/>
        </w:rPr>
        <w:t>接待部门：                  经费来源：             填表时间：</w:t>
      </w:r>
    </w:p>
    <w:p w:rsidR="00BF2668" w:rsidRDefault="00BF2668" w:rsidP="00BF2668">
      <w:pPr>
        <w:spacing w:line="360" w:lineRule="auto"/>
        <w:rPr>
          <w:rFonts w:ascii="仿宋_GB2312" w:eastAsia="仿宋_GB2312" w:cs="仿宋_GB2312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8"/>
        <w:gridCol w:w="2439"/>
        <w:gridCol w:w="1388"/>
        <w:gridCol w:w="1844"/>
      </w:tblGrid>
      <w:tr w:rsidR="00BF2668" w:rsidTr="00843768">
        <w:trPr>
          <w:trHeight w:hRule="exact" w:val="454"/>
        </w:trPr>
        <w:tc>
          <w:tcPr>
            <w:tcW w:w="2942" w:type="dxa"/>
            <w:gridSpan w:val="2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外宾团组ARP编号</w:t>
            </w:r>
          </w:p>
        </w:tc>
        <w:tc>
          <w:tcPr>
            <w:tcW w:w="5671" w:type="dxa"/>
            <w:gridSpan w:val="3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F2668" w:rsidTr="00843768">
        <w:trPr>
          <w:trHeight w:hRule="exact" w:val="454"/>
        </w:trPr>
        <w:tc>
          <w:tcPr>
            <w:tcW w:w="2942" w:type="dxa"/>
            <w:gridSpan w:val="2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实际来访人数及时间</w:t>
            </w:r>
          </w:p>
        </w:tc>
        <w:tc>
          <w:tcPr>
            <w:tcW w:w="2439" w:type="dxa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88" w:type="dxa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团组级别</w:t>
            </w:r>
          </w:p>
        </w:tc>
        <w:tc>
          <w:tcPr>
            <w:tcW w:w="1844" w:type="dxa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F2668" w:rsidTr="00843768">
        <w:trPr>
          <w:trHeight w:hRule="exact" w:val="454"/>
        </w:trPr>
        <w:tc>
          <w:tcPr>
            <w:tcW w:w="2942" w:type="dxa"/>
            <w:gridSpan w:val="2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实际来访人员名单</w:t>
            </w:r>
          </w:p>
        </w:tc>
        <w:tc>
          <w:tcPr>
            <w:tcW w:w="5671" w:type="dxa"/>
            <w:gridSpan w:val="3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F2668" w:rsidTr="00843768">
        <w:trPr>
          <w:trHeight w:hRule="exact" w:val="454"/>
        </w:trPr>
        <w:tc>
          <w:tcPr>
            <w:tcW w:w="1384" w:type="dxa"/>
            <w:vMerge w:val="restart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接待</w:t>
            </w:r>
          </w:p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费用</w:t>
            </w:r>
          </w:p>
        </w:tc>
        <w:tc>
          <w:tcPr>
            <w:tcW w:w="1558" w:type="dxa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住宿费</w:t>
            </w:r>
          </w:p>
        </w:tc>
        <w:tc>
          <w:tcPr>
            <w:tcW w:w="5671" w:type="dxa"/>
            <w:gridSpan w:val="3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F2668" w:rsidTr="00843768">
        <w:trPr>
          <w:trHeight w:hRule="exact" w:val="454"/>
        </w:trPr>
        <w:tc>
          <w:tcPr>
            <w:tcW w:w="1384" w:type="dxa"/>
            <w:vMerge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8" w:type="dxa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伙食费</w:t>
            </w:r>
          </w:p>
        </w:tc>
        <w:tc>
          <w:tcPr>
            <w:tcW w:w="5671" w:type="dxa"/>
            <w:gridSpan w:val="3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F2668" w:rsidTr="00843768">
        <w:trPr>
          <w:trHeight w:hRule="exact" w:val="454"/>
        </w:trPr>
        <w:tc>
          <w:tcPr>
            <w:tcW w:w="1384" w:type="dxa"/>
            <w:vMerge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8" w:type="dxa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交通费</w:t>
            </w:r>
          </w:p>
        </w:tc>
        <w:tc>
          <w:tcPr>
            <w:tcW w:w="5671" w:type="dxa"/>
            <w:gridSpan w:val="3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F2668" w:rsidTr="00843768">
        <w:trPr>
          <w:trHeight w:hRule="exact" w:val="454"/>
        </w:trPr>
        <w:tc>
          <w:tcPr>
            <w:tcW w:w="1384" w:type="dxa"/>
            <w:vMerge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8" w:type="dxa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其他费用</w:t>
            </w:r>
          </w:p>
        </w:tc>
        <w:tc>
          <w:tcPr>
            <w:tcW w:w="5671" w:type="dxa"/>
            <w:gridSpan w:val="3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BF2668" w:rsidRDefault="00BF2668" w:rsidP="00BF2668">
      <w:pPr>
        <w:spacing w:line="100" w:lineRule="exact"/>
        <w:jc w:val="center"/>
        <w:rPr>
          <w:rFonts w:ascii="微软雅黑" w:hAnsi="微软雅黑"/>
        </w:rPr>
      </w:pPr>
    </w:p>
    <w:p w:rsidR="00BF2668" w:rsidRDefault="00BF2668" w:rsidP="00BF2668">
      <w:pPr>
        <w:jc w:val="center"/>
        <w:rPr>
          <w:rFonts w:ascii="微软雅黑" w:hAnsi="微软雅黑"/>
        </w:rPr>
      </w:pPr>
      <w:r>
        <w:rPr>
          <w:rFonts w:ascii="微软雅黑" w:hAnsi="微软雅黑" w:hint="eastAsia"/>
        </w:rPr>
        <w:t>外宾宴请费用明细表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3"/>
        <w:gridCol w:w="3315"/>
        <w:gridCol w:w="3315"/>
      </w:tblGrid>
      <w:tr w:rsidR="00BF2668" w:rsidTr="00843768">
        <w:trPr>
          <w:trHeight w:hRule="exact" w:val="510"/>
        </w:trPr>
        <w:tc>
          <w:tcPr>
            <w:tcW w:w="1983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事项</w:t>
            </w: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第一次宴请</w:t>
            </w: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第二次宴请</w:t>
            </w:r>
          </w:p>
        </w:tc>
      </w:tr>
      <w:tr w:rsidR="00BF2668" w:rsidTr="00843768">
        <w:trPr>
          <w:trHeight w:hRule="exact" w:val="510"/>
        </w:trPr>
        <w:tc>
          <w:tcPr>
            <w:tcW w:w="1983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就餐地点</w:t>
            </w: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668" w:rsidTr="00843768">
        <w:trPr>
          <w:trHeight w:hRule="exact" w:val="510"/>
        </w:trPr>
        <w:tc>
          <w:tcPr>
            <w:tcW w:w="1983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就餐时间</w:t>
            </w: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668" w:rsidTr="00843768">
        <w:trPr>
          <w:trHeight w:hRule="exact" w:val="804"/>
        </w:trPr>
        <w:tc>
          <w:tcPr>
            <w:tcW w:w="1983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宴请外宾</w:t>
            </w: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668" w:rsidTr="00843768">
        <w:trPr>
          <w:trHeight w:hRule="exact" w:val="858"/>
        </w:trPr>
        <w:tc>
          <w:tcPr>
            <w:tcW w:w="1983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陪餐人员</w:t>
            </w: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668" w:rsidTr="00843768">
        <w:trPr>
          <w:trHeight w:hRule="exact" w:val="510"/>
        </w:trPr>
        <w:tc>
          <w:tcPr>
            <w:tcW w:w="1983" w:type="dxa"/>
            <w:vAlign w:val="center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餐费标准/人/次</w:t>
            </w: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2668" w:rsidTr="00843768">
        <w:trPr>
          <w:trHeight w:hRule="exact" w:val="510"/>
        </w:trPr>
        <w:tc>
          <w:tcPr>
            <w:tcW w:w="1983" w:type="dxa"/>
            <w:vAlign w:val="center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报销费用合计</w:t>
            </w: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315" w:type="dxa"/>
            <w:vAlign w:val="center"/>
          </w:tcPr>
          <w:p w:rsidR="00BF2668" w:rsidRDefault="00BF2668" w:rsidP="0084376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BF2668" w:rsidRDefault="00BF2668" w:rsidP="00BF2668">
      <w:pPr>
        <w:spacing w:line="100" w:lineRule="exact"/>
        <w:jc w:val="center"/>
      </w:pPr>
    </w:p>
    <w:p w:rsidR="00BF2668" w:rsidRDefault="00BF2668" w:rsidP="00BF2668">
      <w:pPr>
        <w:jc w:val="center"/>
      </w:pPr>
      <w:r>
        <w:rPr>
          <w:rFonts w:hint="eastAsia"/>
        </w:rPr>
        <w:t>签批单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3"/>
        <w:gridCol w:w="2153"/>
        <w:gridCol w:w="2153"/>
        <w:gridCol w:w="2154"/>
      </w:tblGrid>
      <w:tr w:rsidR="00BF2668" w:rsidTr="00843768">
        <w:trPr>
          <w:trHeight w:hRule="exact" w:val="567"/>
        </w:trPr>
        <w:tc>
          <w:tcPr>
            <w:tcW w:w="2153" w:type="dxa"/>
            <w:vAlign w:val="center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所领导审批</w:t>
            </w:r>
          </w:p>
        </w:tc>
        <w:tc>
          <w:tcPr>
            <w:tcW w:w="2153" w:type="dxa"/>
            <w:vAlign w:val="center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主管部门审批</w:t>
            </w:r>
          </w:p>
        </w:tc>
        <w:tc>
          <w:tcPr>
            <w:tcW w:w="2154" w:type="dxa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F2668" w:rsidTr="00843768">
        <w:trPr>
          <w:trHeight w:hRule="exact" w:val="567"/>
        </w:trPr>
        <w:tc>
          <w:tcPr>
            <w:tcW w:w="2153" w:type="dxa"/>
            <w:vAlign w:val="center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接待部门审批</w:t>
            </w:r>
          </w:p>
        </w:tc>
        <w:tc>
          <w:tcPr>
            <w:tcW w:w="2153" w:type="dxa"/>
            <w:vAlign w:val="center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接待人</w:t>
            </w:r>
          </w:p>
        </w:tc>
        <w:tc>
          <w:tcPr>
            <w:tcW w:w="2154" w:type="dxa"/>
          </w:tcPr>
          <w:p w:rsidR="00BF2668" w:rsidRDefault="00BF2668" w:rsidP="0084376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BF2668" w:rsidRDefault="00BF2668" w:rsidP="00BF2668">
      <w:pPr>
        <w:spacing w:line="220" w:lineRule="atLeast"/>
      </w:pPr>
    </w:p>
    <w:p w:rsidR="00BF2668" w:rsidRDefault="00BF2668" w:rsidP="00BF2668">
      <w:pPr>
        <w:tabs>
          <w:tab w:val="left" w:pos="8505"/>
        </w:tabs>
        <w:spacing w:line="220" w:lineRule="atLeast"/>
        <w:ind w:rightChars="-155" w:right="-325"/>
        <w:rPr>
          <w:rFonts w:hint="eastAsia"/>
          <w:szCs w:val="32"/>
        </w:rPr>
      </w:pPr>
      <w:r>
        <w:rPr>
          <w:rFonts w:hint="eastAsia"/>
        </w:rPr>
        <w:t>注：外宾来访期间，宴请不得超过</w:t>
      </w:r>
      <w:r>
        <w:rPr>
          <w:rFonts w:hint="eastAsia"/>
        </w:rPr>
        <w:t>2</w:t>
      </w:r>
      <w:r>
        <w:rPr>
          <w:rFonts w:hint="eastAsia"/>
        </w:rPr>
        <w:t>次，未发生宴请费用不填写“外宾宴请费用明细表”。</w:t>
      </w:r>
    </w:p>
    <w:p w:rsidR="00A44A52" w:rsidRPr="00BF2668" w:rsidRDefault="00A44A52"/>
    <w:sectPr w:rsidR="00A44A52" w:rsidRPr="00BF2668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474" w:bottom="1985" w:left="1588" w:header="851" w:footer="1588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2D" w:rsidRDefault="00BF2668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2E0AA7">
      <w:rPr>
        <w:noProof/>
        <w:sz w:val="28"/>
        <w:szCs w:val="28"/>
        <w:lang w:val="zh-CN" w:eastAsia="zh-CN"/>
      </w:rPr>
      <w:t>-</w:t>
    </w:r>
    <w:r w:rsidRPr="002E0AA7">
      <w:rPr>
        <w:noProof/>
        <w:sz w:val="28"/>
        <w:szCs w:val="28"/>
        <w:lang w:val="en-US" w:eastAsia="zh-CN"/>
      </w:rPr>
      <w:t xml:space="preserve"> 10 -</w:t>
    </w:r>
    <w:r>
      <w:rPr>
        <w:sz w:val="28"/>
        <w:szCs w:val="28"/>
      </w:rPr>
      <w:fldChar w:fldCharType="end"/>
    </w:r>
  </w:p>
  <w:p w:rsidR="0027582D" w:rsidRDefault="00BF266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2D" w:rsidRDefault="00BF2668">
    <w:pPr>
      <w:pStyle w:val="a4"/>
      <w:framePr w:w="992" w:h="340" w:hRule="exact" w:wrap="around" w:vAnchor="text" w:hAnchor="page" w:x="9357" w:y="1"/>
      <w:jc w:val="right"/>
      <w:rPr>
        <w:rStyle w:val="a3"/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fldChar w:fldCharType="begin"/>
    </w:r>
    <w:r>
      <w:rPr>
        <w:rStyle w:val="a3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a3"/>
        <w:rFonts w:eastAsia="仿宋_GB2312"/>
        <w:noProof/>
        <w:sz w:val="28"/>
        <w:szCs w:val="28"/>
      </w:rPr>
      <w:t>- 1 -</w:t>
    </w:r>
    <w:r>
      <w:rPr>
        <w:rFonts w:eastAsia="仿宋_GB2312"/>
        <w:sz w:val="28"/>
        <w:szCs w:val="28"/>
      </w:rPr>
      <w:fldChar w:fldCharType="end"/>
    </w:r>
  </w:p>
  <w:p w:rsidR="0027582D" w:rsidRDefault="00BF2668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2D" w:rsidRDefault="00BF2668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2D" w:rsidRDefault="00BF266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668"/>
    <w:rsid w:val="00A44A52"/>
    <w:rsid w:val="00B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F2668"/>
  </w:style>
  <w:style w:type="character" w:customStyle="1" w:styleId="Char">
    <w:name w:val="页脚 Char"/>
    <w:link w:val="a4"/>
    <w:uiPriority w:val="99"/>
    <w:rsid w:val="00BF2668"/>
    <w:rPr>
      <w:sz w:val="18"/>
      <w:szCs w:val="18"/>
    </w:rPr>
  </w:style>
  <w:style w:type="paragraph" w:styleId="a5">
    <w:name w:val="header"/>
    <w:basedOn w:val="a"/>
    <w:link w:val="Char0"/>
    <w:rsid w:val="00BF2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F26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BF26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BF26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李淑彦</dc:creator>
  <cp:lastModifiedBy>李淑彦</cp:lastModifiedBy>
  <cp:revision>1</cp:revision>
  <dcterms:created xsi:type="dcterms:W3CDTF">2020-03-03T03:14:00Z</dcterms:created>
  <dcterms:modified xsi:type="dcterms:W3CDTF">2020-03-03T03:14:00Z</dcterms:modified>
</cp:coreProperties>
</file>