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D0" w:rsidRPr="00070E4C" w:rsidRDefault="007A3D8C">
      <w:pPr>
        <w:widowControl/>
        <w:spacing w:beforeLines="50" w:before="156" w:after="100" w:afterAutospacing="1"/>
        <w:ind w:firstLine="357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070E4C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“</w:t>
      </w:r>
      <w:r w:rsidR="00E34659" w:rsidRPr="00070E4C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师昌绪青年科技人才基金</w:t>
      </w:r>
      <w:r w:rsidRPr="00070E4C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”</w:t>
      </w:r>
      <w:r w:rsidR="00E34659" w:rsidRPr="00070E4C">
        <w:rPr>
          <w:rFonts w:ascii="华文中宋" w:eastAsia="华文中宋" w:hAnsi="华文中宋" w:cs="宋体" w:hint="eastAsia"/>
          <w:b/>
          <w:bCs/>
          <w:sz w:val="44"/>
          <w:szCs w:val="44"/>
        </w:rPr>
        <w:t>实施细则</w:t>
      </w:r>
    </w:p>
    <w:p w:rsidR="000937FD" w:rsidRPr="00070E4C" w:rsidRDefault="000937FD">
      <w:pPr>
        <w:widowControl/>
        <w:spacing w:beforeLines="50" w:before="156" w:after="100" w:afterAutospacing="1"/>
        <w:ind w:firstLine="357"/>
        <w:jc w:val="center"/>
        <w:rPr>
          <w:rFonts w:ascii="仿宋_GB2312" w:eastAsia="仿宋_GB2312" w:hAnsi="宋体" w:cs="宋体"/>
          <w:bCs/>
          <w:kern w:val="0"/>
          <w:sz w:val="32"/>
        </w:rPr>
      </w:pPr>
      <w:r w:rsidRPr="00070E4C">
        <w:rPr>
          <w:rFonts w:ascii="仿宋_GB2312" w:eastAsia="仿宋_GB2312" w:cs="宋体" w:hint="eastAsia"/>
          <w:bCs/>
          <w:sz w:val="32"/>
          <w:szCs w:val="18"/>
        </w:rPr>
        <w:t>（2019年12</w:t>
      </w:r>
      <w:r w:rsidR="00DD0050">
        <w:rPr>
          <w:rFonts w:ascii="仿宋_GB2312" w:eastAsia="仿宋_GB2312" w:cs="宋体" w:hint="eastAsia"/>
          <w:bCs/>
          <w:sz w:val="32"/>
          <w:szCs w:val="18"/>
        </w:rPr>
        <w:t>月</w:t>
      </w:r>
      <w:r w:rsidRPr="00070E4C">
        <w:rPr>
          <w:rFonts w:ascii="仿宋_GB2312" w:eastAsia="仿宋_GB2312" w:cs="宋体" w:hint="eastAsia"/>
          <w:bCs/>
          <w:sz w:val="32"/>
          <w:szCs w:val="18"/>
        </w:rPr>
        <w:t>修订）</w:t>
      </w:r>
    </w:p>
    <w:p w:rsidR="000531D0" w:rsidRDefault="00E34659" w:rsidP="00070E4C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第一条</w:t>
      </w: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kern w:val="0"/>
          <w:sz w:val="32"/>
          <w:szCs w:val="32"/>
        </w:rPr>
        <w:t>根据“师昌绪青年科技人才基金”章程制定本</w:t>
      </w:r>
      <w:r w:rsidR="00070E4C">
        <w:rPr>
          <w:rFonts w:ascii="仿宋_GB2312" w:eastAsia="仿宋_GB2312" w:cs="宋体" w:hint="eastAsia"/>
          <w:kern w:val="0"/>
          <w:sz w:val="32"/>
          <w:szCs w:val="32"/>
        </w:rPr>
        <w:t>实施</w:t>
      </w:r>
      <w:r>
        <w:rPr>
          <w:rFonts w:ascii="仿宋_GB2312" w:eastAsia="仿宋_GB2312" w:cs="宋体" w:hint="eastAsia"/>
          <w:kern w:val="0"/>
          <w:sz w:val="32"/>
          <w:szCs w:val="32"/>
        </w:rPr>
        <w:t>细则。</w:t>
      </w:r>
    </w:p>
    <w:p w:rsidR="000531D0" w:rsidRDefault="00E34659" w:rsidP="00070E4C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第二条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“师昌绪青年科技人才基金”</w:t>
      </w:r>
      <w:r w:rsidR="00070E4C">
        <w:rPr>
          <w:rFonts w:ascii="仿宋_GB2312" w:eastAsia="仿宋_GB2312" w:cs="宋体" w:hint="eastAsia"/>
          <w:kern w:val="0"/>
          <w:sz w:val="32"/>
          <w:szCs w:val="32"/>
        </w:rPr>
        <w:t>获奖人</w:t>
      </w:r>
      <w:r>
        <w:rPr>
          <w:rFonts w:ascii="仿宋_GB2312" w:eastAsia="仿宋_GB2312" w:cs="宋体" w:hint="eastAsia"/>
          <w:kern w:val="0"/>
          <w:sz w:val="32"/>
          <w:szCs w:val="32"/>
        </w:rPr>
        <w:t>每</w:t>
      </w:r>
      <w:r w:rsidR="000937FD">
        <w:rPr>
          <w:rFonts w:ascii="仿宋_GB2312" w:eastAsia="仿宋_GB2312" w:cs="宋体" w:hint="eastAsia"/>
          <w:kern w:val="0"/>
          <w:sz w:val="32"/>
          <w:szCs w:val="32"/>
        </w:rPr>
        <w:t>偶数</w:t>
      </w:r>
      <w:r>
        <w:rPr>
          <w:rFonts w:ascii="仿宋_GB2312" w:eastAsia="仿宋_GB2312" w:cs="宋体" w:hint="eastAsia"/>
          <w:kern w:val="0"/>
          <w:sz w:val="32"/>
          <w:szCs w:val="32"/>
        </w:rPr>
        <w:t>年评选一次，按以下工作程序进行：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（一）候选人提名：候选人一般应由基金管理委员会成员推荐产生，每名委员每</w:t>
      </w:r>
      <w:r w:rsidR="00DC36E5">
        <w:rPr>
          <w:rFonts w:ascii="仿宋_GB2312" w:eastAsia="仿宋_GB2312" w:cs="宋体" w:hint="eastAsia"/>
          <w:sz w:val="32"/>
          <w:szCs w:val="32"/>
        </w:rPr>
        <w:t>评选年度</w:t>
      </w:r>
      <w:r>
        <w:rPr>
          <w:rFonts w:ascii="仿宋_GB2312" w:eastAsia="仿宋_GB2312" w:cs="宋体" w:hint="eastAsia"/>
          <w:sz w:val="32"/>
          <w:szCs w:val="32"/>
        </w:rPr>
        <w:t>仅限推荐1名候选人。候选人也可由5名</w:t>
      </w:r>
      <w:r w:rsidR="00DC36E5">
        <w:rPr>
          <w:rFonts w:ascii="仿宋_GB2312" w:eastAsia="仿宋_GB2312" w:cs="宋体" w:hint="eastAsia"/>
          <w:sz w:val="32"/>
          <w:szCs w:val="32"/>
        </w:rPr>
        <w:t>金属</w:t>
      </w:r>
      <w:r>
        <w:rPr>
          <w:rFonts w:ascii="仿宋_GB2312" w:eastAsia="仿宋_GB2312" w:cs="宋体" w:hint="eastAsia"/>
          <w:sz w:val="32"/>
          <w:szCs w:val="32"/>
        </w:rPr>
        <w:t>所研究部主任联名推荐产生，且每名部主任每</w:t>
      </w:r>
      <w:r w:rsidR="00DC36E5">
        <w:rPr>
          <w:rFonts w:ascii="仿宋_GB2312" w:eastAsia="仿宋_GB2312" w:cs="宋体" w:hint="eastAsia"/>
          <w:sz w:val="32"/>
          <w:szCs w:val="32"/>
        </w:rPr>
        <w:t>评选年度</w:t>
      </w:r>
      <w:r>
        <w:rPr>
          <w:rFonts w:ascii="仿宋_GB2312" w:eastAsia="仿宋_GB2312" w:cs="宋体" w:hint="eastAsia"/>
          <w:sz w:val="32"/>
          <w:szCs w:val="32"/>
        </w:rPr>
        <w:t>仅限推荐1名候选人。</w:t>
      </w:r>
      <w:r w:rsidR="00DC36E5">
        <w:rPr>
          <w:rFonts w:ascii="仿宋_GB2312" w:eastAsia="仿宋_GB2312" w:cs="宋体" w:hint="eastAsia"/>
          <w:sz w:val="32"/>
          <w:szCs w:val="32"/>
        </w:rPr>
        <w:t>推荐工作由秘书处组织在评选年度</w:t>
      </w:r>
      <w:r w:rsidR="00070E4C">
        <w:rPr>
          <w:rFonts w:ascii="仿宋_GB2312" w:eastAsia="仿宋_GB2312" w:cs="宋体" w:hint="eastAsia"/>
          <w:sz w:val="32"/>
          <w:szCs w:val="32"/>
        </w:rPr>
        <w:t>的</w:t>
      </w:r>
      <w:r w:rsidR="00DC36E5">
        <w:rPr>
          <w:rFonts w:ascii="仿宋_GB2312" w:eastAsia="仿宋_GB2312" w:cs="宋体" w:hint="eastAsia"/>
          <w:sz w:val="32"/>
          <w:szCs w:val="32"/>
        </w:rPr>
        <w:t>3月底前完成。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（二）每</w:t>
      </w:r>
      <w:r w:rsidR="00DC36E5">
        <w:rPr>
          <w:rFonts w:ascii="仿宋_GB2312" w:eastAsia="仿宋_GB2312" w:cs="宋体" w:hint="eastAsia"/>
          <w:sz w:val="32"/>
          <w:szCs w:val="32"/>
        </w:rPr>
        <w:t>评选年度</w:t>
      </w:r>
      <w:r w:rsidR="00070E4C">
        <w:rPr>
          <w:rFonts w:ascii="仿宋_GB2312" w:eastAsia="仿宋_GB2312" w:cs="宋体" w:hint="eastAsia"/>
          <w:sz w:val="32"/>
          <w:szCs w:val="32"/>
        </w:rPr>
        <w:t>的</w:t>
      </w:r>
      <w:r>
        <w:rPr>
          <w:rFonts w:ascii="仿宋_GB2312" w:eastAsia="仿宋_GB2312" w:cs="宋体" w:hint="eastAsia"/>
          <w:sz w:val="32"/>
          <w:szCs w:val="32"/>
        </w:rPr>
        <w:t>4月，由秘书处通知被推荐的候选人填写并提交《师昌绪青年科技人才基金申请书》</w:t>
      </w:r>
      <w:r w:rsidR="00070E4C">
        <w:rPr>
          <w:rFonts w:ascii="仿宋_GB2312" w:eastAsia="仿宋_GB2312" w:cs="宋体" w:hint="eastAsia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（三）</w:t>
      </w:r>
      <w:r>
        <w:rPr>
          <w:rFonts w:ascii="仿宋_GB2312" w:eastAsia="仿宋_GB2312" w:cs="宋体" w:hint="eastAsia"/>
          <w:kern w:val="0"/>
          <w:sz w:val="32"/>
          <w:szCs w:val="32"/>
        </w:rPr>
        <w:t>秘书处进行形式审查后提交基金管理委员会进行评审</w:t>
      </w:r>
      <w:r w:rsidR="00070E4C">
        <w:rPr>
          <w:rFonts w:ascii="仿宋_GB2312" w:eastAsia="仿宋_GB2312" w:cs="宋体" w:hint="eastAsia"/>
          <w:kern w:val="0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（四）每</w:t>
      </w:r>
      <w:r w:rsidR="00DC36E5">
        <w:rPr>
          <w:rFonts w:ascii="仿宋_GB2312" w:eastAsia="仿宋_GB2312" w:cs="宋体" w:hint="eastAsia"/>
          <w:sz w:val="32"/>
          <w:szCs w:val="32"/>
        </w:rPr>
        <w:t>评选年度</w:t>
      </w:r>
      <w:r w:rsidR="00070E4C">
        <w:rPr>
          <w:rFonts w:ascii="仿宋_GB2312" w:eastAsia="仿宋_GB2312" w:cs="宋体" w:hint="eastAsia"/>
          <w:sz w:val="32"/>
          <w:szCs w:val="32"/>
        </w:rPr>
        <w:t>的</w:t>
      </w:r>
      <w:r>
        <w:rPr>
          <w:rFonts w:ascii="仿宋_GB2312" w:eastAsia="仿宋_GB2312" w:cs="宋体" w:hint="eastAsia"/>
          <w:kern w:val="0"/>
          <w:sz w:val="32"/>
          <w:szCs w:val="32"/>
        </w:rPr>
        <w:t>5月中旬，基金管理委员</w:t>
      </w:r>
      <w:r w:rsidR="00A544CC">
        <w:rPr>
          <w:rFonts w:ascii="仿宋_GB2312" w:eastAsia="仿宋_GB2312" w:cs="宋体" w:hint="eastAsia"/>
          <w:kern w:val="0"/>
          <w:sz w:val="32"/>
          <w:szCs w:val="32"/>
        </w:rPr>
        <w:t>会</w:t>
      </w:r>
      <w:bookmarkStart w:id="0" w:name="_GoBack"/>
      <w:bookmarkEnd w:id="0"/>
      <w:r>
        <w:rPr>
          <w:rFonts w:ascii="仿宋_GB2312" w:eastAsia="仿宋_GB2312" w:cs="宋体" w:hint="eastAsia"/>
          <w:kern w:val="0"/>
          <w:sz w:val="32"/>
          <w:szCs w:val="32"/>
        </w:rPr>
        <w:t>根据公平竞争、择优选拔的原则，评出不多于3名获奖人</w:t>
      </w:r>
      <w:r w:rsidR="00070E4C">
        <w:rPr>
          <w:rFonts w:ascii="仿宋_GB2312" w:eastAsia="仿宋_GB2312" w:cs="宋体" w:hint="eastAsia"/>
          <w:kern w:val="0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（五）每</w:t>
      </w:r>
      <w:r w:rsidR="003444B1">
        <w:rPr>
          <w:rFonts w:ascii="仿宋_GB2312" w:eastAsia="仿宋_GB2312" w:cs="宋体" w:hint="eastAsia"/>
          <w:sz w:val="32"/>
          <w:szCs w:val="32"/>
        </w:rPr>
        <w:t>评选年度</w:t>
      </w:r>
      <w:r w:rsidR="00070E4C">
        <w:rPr>
          <w:rFonts w:ascii="仿宋_GB2312" w:eastAsia="仿宋_GB2312" w:cs="宋体" w:hint="eastAsia"/>
          <w:sz w:val="32"/>
          <w:szCs w:val="32"/>
        </w:rPr>
        <w:t>的</w:t>
      </w:r>
      <w:r>
        <w:rPr>
          <w:rFonts w:ascii="仿宋_GB2312" w:eastAsia="仿宋_GB2312" w:cs="宋体" w:hint="eastAsia"/>
          <w:kern w:val="0"/>
          <w:sz w:val="32"/>
          <w:szCs w:val="32"/>
        </w:rPr>
        <w:t>6-7月进行颁奖，并颁发获奖证书。</w:t>
      </w:r>
    </w:p>
    <w:p w:rsidR="000531D0" w:rsidRDefault="00E34659" w:rsidP="00070E4C">
      <w:pPr>
        <w:widowControl/>
        <w:spacing w:beforeLines="50" w:before="156" w:after="100" w:afterAutospacing="1"/>
        <w:ind w:firstLineChars="228" w:firstLine="73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lastRenderedPageBreak/>
        <w:t>（六）基金不重复支持获奖人</w:t>
      </w:r>
      <w:r>
        <w:rPr>
          <w:rFonts w:ascii="仿宋_GB2312" w:eastAsia="仿宋_GB2312" w:cs="宋体" w:hint="eastAsia"/>
          <w:kern w:val="0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第三条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="003444B1">
        <w:rPr>
          <w:rFonts w:ascii="仿宋_GB2312" w:eastAsia="仿宋_GB2312" w:hint="eastAsia"/>
          <w:kern w:val="0"/>
          <w:sz w:val="32"/>
          <w:szCs w:val="32"/>
        </w:rPr>
        <w:t>被</w:t>
      </w:r>
      <w:r>
        <w:rPr>
          <w:rFonts w:ascii="仿宋_GB2312" w:eastAsia="仿宋_GB2312" w:cs="宋体" w:hint="eastAsia"/>
          <w:sz w:val="32"/>
          <w:szCs w:val="32"/>
        </w:rPr>
        <w:t>推荐的候选人应具备以下条件：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（一）</w:t>
      </w:r>
      <w:r>
        <w:rPr>
          <w:rFonts w:ascii="仿宋_GB2312" w:eastAsia="仿宋_GB2312" w:cs="宋体" w:hint="eastAsia"/>
          <w:sz w:val="32"/>
          <w:szCs w:val="32"/>
        </w:rPr>
        <w:tab/>
        <w:t>思想政治素质好，遵守科研道德要求，热爱科技事业，有强烈的事业心，承担的各项任务完成状况良好</w:t>
      </w:r>
      <w:r w:rsidR="00C6698B">
        <w:rPr>
          <w:rFonts w:ascii="仿宋_GB2312" w:eastAsia="仿宋_GB2312" w:cs="宋体" w:hint="eastAsia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（二）</w:t>
      </w:r>
      <w:r>
        <w:rPr>
          <w:rFonts w:ascii="仿宋_GB2312" w:eastAsia="仿宋_GB2312" w:cs="宋体" w:hint="eastAsia"/>
          <w:sz w:val="32"/>
          <w:szCs w:val="32"/>
        </w:rPr>
        <w:tab/>
        <w:t>业务水平高，已有较突出成绩，具有发展潜力</w:t>
      </w:r>
      <w:r w:rsidR="00C6698B">
        <w:rPr>
          <w:rFonts w:ascii="仿宋_GB2312" w:eastAsia="仿宋_GB2312" w:cs="宋体" w:hint="eastAsia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（三）</w:t>
      </w:r>
      <w:r>
        <w:rPr>
          <w:rFonts w:ascii="仿宋_GB2312" w:eastAsia="仿宋_GB2312" w:cs="宋体" w:hint="eastAsia"/>
          <w:sz w:val="32"/>
          <w:szCs w:val="32"/>
        </w:rPr>
        <w:tab/>
        <w:t>具有锐意创新、刻苦钻研和拼搏精神</w:t>
      </w:r>
      <w:r w:rsidR="00C6698B">
        <w:rPr>
          <w:rFonts w:ascii="仿宋_GB2312" w:eastAsia="仿宋_GB2312" w:cs="宋体" w:hint="eastAsia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（四）</w:t>
      </w:r>
      <w:r>
        <w:rPr>
          <w:rFonts w:ascii="仿宋_GB2312" w:eastAsia="仿宋_GB2312" w:cs="宋体" w:hint="eastAsia"/>
          <w:sz w:val="32"/>
          <w:szCs w:val="32"/>
        </w:rPr>
        <w:tab/>
        <w:t>德、智、体、美全面发展，学风端正，关心集体，身体健康</w:t>
      </w:r>
      <w:r w:rsidR="00C6698B">
        <w:rPr>
          <w:rFonts w:ascii="仿宋_GB2312" w:eastAsia="仿宋_GB2312" w:cs="宋体" w:hint="eastAsia"/>
          <w:sz w:val="32"/>
          <w:szCs w:val="32"/>
        </w:rPr>
        <w:t>。</w:t>
      </w:r>
    </w:p>
    <w:p w:rsidR="000531D0" w:rsidRDefault="00E34659" w:rsidP="00070E4C">
      <w:pPr>
        <w:widowControl/>
        <w:spacing w:beforeLines="50" w:before="156" w:after="100" w:afterAutospacing="1"/>
        <w:ind w:firstLineChars="250" w:firstLine="8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（五）</w:t>
      </w:r>
      <w:r w:rsidR="00070E4C">
        <w:rPr>
          <w:rFonts w:ascii="仿宋_GB2312" w:eastAsia="仿宋_GB2312" w:cs="宋体" w:hint="eastAsia"/>
          <w:sz w:val="32"/>
          <w:szCs w:val="32"/>
        </w:rPr>
        <w:t xml:space="preserve">　</w:t>
      </w:r>
      <w:r w:rsidR="003444B1">
        <w:rPr>
          <w:rFonts w:ascii="仿宋_GB2312" w:eastAsia="仿宋_GB2312" w:cs="宋体" w:hint="eastAsia"/>
          <w:sz w:val="32"/>
          <w:szCs w:val="32"/>
        </w:rPr>
        <w:t>被</w:t>
      </w:r>
      <w:r>
        <w:rPr>
          <w:rFonts w:ascii="仿宋_GB2312" w:eastAsia="仿宋_GB2312" w:cs="宋体" w:hint="eastAsia"/>
          <w:sz w:val="32"/>
          <w:szCs w:val="32"/>
        </w:rPr>
        <w:t>推荐人选在</w:t>
      </w:r>
      <w:r w:rsidR="003444B1">
        <w:rPr>
          <w:rFonts w:ascii="仿宋_GB2312" w:eastAsia="仿宋_GB2312" w:cs="宋体" w:hint="eastAsia"/>
          <w:sz w:val="32"/>
          <w:szCs w:val="32"/>
        </w:rPr>
        <w:t>被</w:t>
      </w:r>
      <w:r>
        <w:rPr>
          <w:rFonts w:ascii="仿宋_GB2312" w:eastAsia="仿宋_GB2312" w:cs="宋体" w:hint="eastAsia"/>
          <w:sz w:val="32"/>
          <w:szCs w:val="32"/>
        </w:rPr>
        <w:t>提名当年1月1日未满38周岁。</w:t>
      </w:r>
    </w:p>
    <w:p w:rsidR="000531D0" w:rsidRDefault="00E34659" w:rsidP="00070E4C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sz w:val="32"/>
          <w:szCs w:val="32"/>
        </w:rPr>
        <w:t xml:space="preserve">第四条 </w:t>
      </w:r>
      <w:r>
        <w:rPr>
          <w:rFonts w:ascii="仿宋_GB2312" w:eastAsia="仿宋_GB2312" w:cs="宋体" w:hint="eastAsia"/>
          <w:kern w:val="0"/>
          <w:sz w:val="32"/>
          <w:szCs w:val="32"/>
        </w:rPr>
        <w:t>“师昌绪青年科技人才基金”</w:t>
      </w:r>
      <w:r w:rsidR="00070E4C">
        <w:rPr>
          <w:rFonts w:ascii="仿宋_GB2312" w:eastAsia="仿宋_GB2312" w:cs="宋体" w:hint="eastAsia"/>
          <w:kern w:val="0"/>
          <w:sz w:val="32"/>
          <w:szCs w:val="32"/>
        </w:rPr>
        <w:t>获奖人的</w:t>
      </w:r>
      <w:r>
        <w:rPr>
          <w:rFonts w:ascii="仿宋_GB2312" w:eastAsia="仿宋_GB2312" w:cs="宋体" w:hint="eastAsia"/>
          <w:kern w:val="0"/>
          <w:sz w:val="32"/>
          <w:szCs w:val="32"/>
        </w:rPr>
        <w:t>奖励金额为人民币</w:t>
      </w:r>
      <w:r w:rsidR="00F011BB">
        <w:rPr>
          <w:rFonts w:ascii="仿宋_GB2312" w:eastAsia="仿宋_GB2312" w:cs="宋体" w:hint="eastAsia"/>
          <w:kern w:val="0"/>
          <w:sz w:val="32"/>
          <w:szCs w:val="32"/>
        </w:rPr>
        <w:t>5</w:t>
      </w:r>
      <w:r>
        <w:rPr>
          <w:rFonts w:ascii="仿宋_GB2312" w:eastAsia="仿宋_GB2312" w:cs="宋体" w:hint="eastAsia"/>
          <w:kern w:val="0"/>
          <w:sz w:val="32"/>
          <w:szCs w:val="32"/>
        </w:rPr>
        <w:t>万元/人</w:t>
      </w:r>
      <w:r w:rsidR="00F011BB">
        <w:rPr>
          <w:rFonts w:ascii="仿宋_GB2312" w:eastAsia="仿宋_GB2312" w:cs="宋体" w:hint="eastAsia"/>
          <w:kern w:val="0"/>
          <w:sz w:val="32"/>
          <w:szCs w:val="32"/>
        </w:rPr>
        <w:t>（税前）</w:t>
      </w:r>
      <w:r>
        <w:rPr>
          <w:rFonts w:ascii="仿宋_GB2312" w:eastAsia="仿宋_GB2312" w:cs="宋体" w:hint="eastAsia"/>
          <w:kern w:val="0"/>
          <w:sz w:val="32"/>
          <w:szCs w:val="32"/>
        </w:rPr>
        <w:t>，主要</w:t>
      </w:r>
      <w:r w:rsidR="00F011BB">
        <w:rPr>
          <w:rFonts w:ascii="仿宋_GB2312" w:eastAsia="仿宋_GB2312" w:cs="宋体" w:hint="eastAsia"/>
          <w:kern w:val="0"/>
          <w:sz w:val="32"/>
          <w:szCs w:val="32"/>
        </w:rPr>
        <w:t>由</w:t>
      </w:r>
      <w:r>
        <w:rPr>
          <w:rFonts w:ascii="仿宋_GB2312" w:eastAsia="仿宋_GB2312" w:cs="宋体" w:hint="eastAsia"/>
          <w:kern w:val="0"/>
          <w:sz w:val="32"/>
          <w:szCs w:val="32"/>
        </w:rPr>
        <w:t>本基金</w:t>
      </w:r>
      <w:r w:rsidR="00F011BB">
        <w:rPr>
          <w:rFonts w:ascii="仿宋_GB2312" w:eastAsia="仿宋_GB2312" w:cs="宋体" w:hint="eastAsia"/>
          <w:kern w:val="0"/>
          <w:sz w:val="32"/>
          <w:szCs w:val="32"/>
        </w:rPr>
        <w:t>产生</w:t>
      </w:r>
      <w:r>
        <w:rPr>
          <w:rFonts w:ascii="仿宋_GB2312" w:eastAsia="仿宋_GB2312" w:cs="宋体" w:hint="eastAsia"/>
          <w:kern w:val="0"/>
          <w:sz w:val="32"/>
          <w:szCs w:val="32"/>
        </w:rPr>
        <w:t>的利息支付。</w:t>
      </w:r>
    </w:p>
    <w:p w:rsidR="000531D0" w:rsidRDefault="00E34659" w:rsidP="00070E4C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第五条</w:t>
      </w: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kern w:val="0"/>
          <w:sz w:val="32"/>
          <w:szCs w:val="32"/>
        </w:rPr>
        <w:t>根据有关规定，基金管理委员会每年从</w:t>
      </w:r>
      <w:r w:rsidR="000F4DAB">
        <w:rPr>
          <w:rFonts w:ascii="仿宋_GB2312" w:eastAsia="仿宋_GB2312" w:cs="宋体" w:hint="eastAsia"/>
          <w:kern w:val="0"/>
          <w:sz w:val="32"/>
          <w:szCs w:val="32"/>
        </w:rPr>
        <w:t>基金</w:t>
      </w:r>
      <w:r>
        <w:rPr>
          <w:rFonts w:ascii="仿宋_GB2312" w:eastAsia="仿宋_GB2312" w:cs="宋体" w:hint="eastAsia"/>
          <w:kern w:val="0"/>
          <w:sz w:val="32"/>
          <w:szCs w:val="32"/>
        </w:rPr>
        <w:t>经费中可提取适量的管理费，主要用于专家评审、基金管理等公务支出。提取数额不得超过</w:t>
      </w:r>
      <w:r w:rsidR="000F4DAB">
        <w:rPr>
          <w:rFonts w:ascii="仿宋_GB2312" w:eastAsia="仿宋_GB2312" w:cs="宋体" w:hint="eastAsia"/>
          <w:kern w:val="0"/>
          <w:sz w:val="32"/>
          <w:szCs w:val="32"/>
        </w:rPr>
        <w:t>本</w:t>
      </w:r>
      <w:r w:rsidR="00445B4D">
        <w:rPr>
          <w:rFonts w:ascii="仿宋_GB2312" w:eastAsia="仿宋_GB2312" w:cs="宋体" w:hint="eastAsia"/>
          <w:kern w:val="0"/>
          <w:sz w:val="32"/>
          <w:szCs w:val="32"/>
        </w:rPr>
        <w:t>基金每年产生的利息的</w:t>
      </w:r>
      <w:r w:rsidR="00445B4D">
        <w:rPr>
          <w:rFonts w:ascii="仿宋_GB2312" w:eastAsia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宋体" w:hint="eastAsia"/>
          <w:kern w:val="0"/>
          <w:sz w:val="32"/>
          <w:szCs w:val="32"/>
        </w:rPr>
        <w:t>，但可积累使用。</w:t>
      </w:r>
    </w:p>
    <w:p w:rsidR="000531D0" w:rsidRDefault="00E34659" w:rsidP="00070E4C">
      <w:pPr>
        <w:widowControl/>
        <w:spacing w:beforeLines="50" w:before="156" w:after="100" w:afterAutospacing="1"/>
        <w:ind w:firstLineChars="200" w:firstLine="643"/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lastRenderedPageBreak/>
        <w:t xml:space="preserve">第六条  </w:t>
      </w:r>
      <w:r>
        <w:rPr>
          <w:rFonts w:ascii="仿宋_GB2312" w:eastAsia="仿宋_GB2312" w:cs="宋体" w:hint="eastAsia"/>
          <w:kern w:val="0"/>
          <w:sz w:val="32"/>
          <w:szCs w:val="32"/>
        </w:rPr>
        <w:t>本</w:t>
      </w:r>
      <w:r w:rsidR="00727FEC">
        <w:rPr>
          <w:rFonts w:ascii="仿宋_GB2312" w:eastAsia="仿宋_GB2312" w:cs="宋体" w:hint="eastAsia"/>
          <w:kern w:val="0"/>
          <w:sz w:val="32"/>
          <w:szCs w:val="32"/>
        </w:rPr>
        <w:t>实施</w:t>
      </w:r>
      <w:r>
        <w:rPr>
          <w:rFonts w:ascii="仿宋_GB2312" w:eastAsia="仿宋_GB2312" w:cs="宋体" w:hint="eastAsia"/>
          <w:kern w:val="0"/>
          <w:sz w:val="32"/>
          <w:szCs w:val="32"/>
        </w:rPr>
        <w:t>细则解释权归“师昌绪青年科技人才基金”管理委员会。</w:t>
      </w:r>
    </w:p>
    <w:sectPr w:rsidR="000531D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DA" w:rsidRDefault="002B3FDA" w:rsidP="007A3D8C">
      <w:r>
        <w:separator/>
      </w:r>
    </w:p>
  </w:endnote>
  <w:endnote w:type="continuationSeparator" w:id="0">
    <w:p w:rsidR="002B3FDA" w:rsidRDefault="002B3FDA" w:rsidP="007A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973043"/>
      <w:docPartObj>
        <w:docPartGallery w:val="Page Numbers (Bottom of Page)"/>
        <w:docPartUnique/>
      </w:docPartObj>
    </w:sdtPr>
    <w:sdtEndPr/>
    <w:sdtContent>
      <w:p w:rsidR="007A3D8C" w:rsidRDefault="007A3D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CC" w:rsidRPr="00A544CC">
          <w:rPr>
            <w:noProof/>
            <w:lang w:val="zh-CN"/>
          </w:rPr>
          <w:t>1</w:t>
        </w:r>
        <w:r>
          <w:fldChar w:fldCharType="end"/>
        </w:r>
      </w:p>
    </w:sdtContent>
  </w:sdt>
  <w:p w:rsidR="007A3D8C" w:rsidRDefault="007A3D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DA" w:rsidRDefault="002B3FDA" w:rsidP="007A3D8C">
      <w:r>
        <w:separator/>
      </w:r>
    </w:p>
  </w:footnote>
  <w:footnote w:type="continuationSeparator" w:id="0">
    <w:p w:rsidR="002B3FDA" w:rsidRDefault="002B3FDA" w:rsidP="007A3D8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宇翔">
    <w15:presenceInfo w15:providerId="None" w15:userId="刘宇翔"/>
  </w15:person>
  <w15:person w15:author="都祥元">
    <w15:presenceInfo w15:providerId="WPS Office" w15:userId="1143454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B3"/>
    <w:rsid w:val="000531D0"/>
    <w:rsid w:val="00070E4C"/>
    <w:rsid w:val="000937FD"/>
    <w:rsid w:val="000F4DAB"/>
    <w:rsid w:val="001205C0"/>
    <w:rsid w:val="002A5548"/>
    <w:rsid w:val="002B3FDA"/>
    <w:rsid w:val="003444B1"/>
    <w:rsid w:val="00445B4D"/>
    <w:rsid w:val="00584BEC"/>
    <w:rsid w:val="007267B3"/>
    <w:rsid w:val="00727FEC"/>
    <w:rsid w:val="007A3D8C"/>
    <w:rsid w:val="007C73CD"/>
    <w:rsid w:val="00814C95"/>
    <w:rsid w:val="00A544CC"/>
    <w:rsid w:val="00A70C36"/>
    <w:rsid w:val="00BA05F0"/>
    <w:rsid w:val="00C033EB"/>
    <w:rsid w:val="00C27311"/>
    <w:rsid w:val="00C6698B"/>
    <w:rsid w:val="00DC36E5"/>
    <w:rsid w:val="00DD0050"/>
    <w:rsid w:val="00E34659"/>
    <w:rsid w:val="00F011BB"/>
    <w:rsid w:val="02F257B9"/>
    <w:rsid w:val="3C496D9F"/>
    <w:rsid w:val="50D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720FB-A319-4C4C-8280-00EF19DF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闫伟</dc:creator>
  <cp:lastModifiedBy>刘宇翔</cp:lastModifiedBy>
  <cp:revision>13</cp:revision>
  <cp:lastPrinted>2019-12-01T08:21:00Z</cp:lastPrinted>
  <dcterms:created xsi:type="dcterms:W3CDTF">2016-07-19T05:54:00Z</dcterms:created>
  <dcterms:modified xsi:type="dcterms:W3CDTF">2020-05-07T09:32:00Z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