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沈阳市战略性新兴产业及数字经济产业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高级专家入库</w:t>
      </w:r>
      <w:r>
        <w:rPr>
          <w:rFonts w:hint="eastAsia" w:ascii="宋体" w:hAnsi="宋体" w:eastAsia="宋体" w:cs="宋体"/>
          <w:b/>
          <w:sz w:val="44"/>
          <w:szCs w:val="44"/>
        </w:rPr>
        <w:t>申请表</w:t>
      </w:r>
    </w:p>
    <w:p>
      <w:pPr>
        <w:bidi w:val="0"/>
      </w:pPr>
    </w:p>
    <w:tbl>
      <w:tblPr>
        <w:tblStyle w:val="3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335"/>
        <w:gridCol w:w="224"/>
        <w:gridCol w:w="1193"/>
        <w:gridCol w:w="353"/>
        <w:gridCol w:w="555"/>
        <w:gridCol w:w="492"/>
        <w:gridCol w:w="153"/>
        <w:gridCol w:w="131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个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人</w:t>
            </w:r>
          </w:p>
          <w:p>
            <w:pPr>
              <w:spacing w:line="60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基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本</w:t>
            </w:r>
          </w:p>
          <w:p>
            <w:pPr>
              <w:spacing w:line="60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信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sz w:val="24"/>
              </w:rPr>
              <w:t>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姓  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名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性  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别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（照片）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一寸免冠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民  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族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679" w:type="dxa"/>
            <w:vMerge w:val="continue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籍  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贯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679" w:type="dxa"/>
            <w:vMerge w:val="continue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身份证号</w:t>
            </w:r>
          </w:p>
        </w:tc>
        <w:tc>
          <w:tcPr>
            <w:tcW w:w="4062" w:type="dxa"/>
            <w:gridSpan w:val="6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单位名称</w:t>
            </w:r>
          </w:p>
        </w:tc>
        <w:tc>
          <w:tcPr>
            <w:tcW w:w="2593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担任职务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单位所属研究机构名称</w:t>
            </w:r>
          </w:p>
        </w:tc>
        <w:tc>
          <w:tcPr>
            <w:tcW w:w="2593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担任职务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单位地址</w:t>
            </w:r>
          </w:p>
        </w:tc>
        <w:tc>
          <w:tcPr>
            <w:tcW w:w="2593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移动电话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电子邮箱</w:t>
            </w:r>
          </w:p>
        </w:tc>
        <w:tc>
          <w:tcPr>
            <w:tcW w:w="2593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固定电话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8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sz w:val="24"/>
              </w:rPr>
              <w:t>主要研</w:t>
            </w:r>
          </w:p>
          <w:p>
            <w:pPr>
              <w:spacing w:line="400" w:lineRule="exact"/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sz w:val="24"/>
              </w:rPr>
              <w:t>究领域</w:t>
            </w:r>
          </w:p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sz w:val="24"/>
              </w:rPr>
              <w:t>（可多选）</w:t>
            </w:r>
          </w:p>
        </w:tc>
        <w:tc>
          <w:tcPr>
            <w:tcW w:w="7300" w:type="dxa"/>
            <w:gridSpan w:val="9"/>
            <w:vAlign w:val="center"/>
          </w:tcPr>
          <w:p>
            <w:pPr>
              <w:spacing w:line="5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（一）战略性新兴产业领域</w:t>
            </w:r>
          </w:p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集成电路产业□     航空产业□    新材料产业□  </w:t>
            </w:r>
          </w:p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生物医药及医疗装备产业□    新能源及新能源汽车产业□       机器人及智能制造产业□      节能环保产业□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7300" w:type="dxa"/>
            <w:gridSpan w:val="9"/>
            <w:vAlign w:val="center"/>
          </w:tcPr>
          <w:p>
            <w:pPr>
              <w:spacing w:line="5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（二）数字经济产业领域</w:t>
            </w:r>
          </w:p>
          <w:p>
            <w:pPr>
              <w:spacing w:line="5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大数据产业□    人工智能产业□    数字文化创意产业□      软件及服务业□    新一代移动通信产业□    集成电路产业□    物联网及智能硬件产业□      机器人及智能制造装备产业□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8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7300" w:type="dxa"/>
            <w:gridSpan w:val="9"/>
            <w:vAlign w:val="center"/>
          </w:tcPr>
          <w:p>
            <w:pPr>
              <w:spacing w:line="5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三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）其他领域</w:t>
            </w:r>
          </w:p>
          <w:p>
            <w:pPr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智慧物流产业□    产业管理工程□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30" w:type="dxa"/>
            <w:gridSpan w:val="10"/>
          </w:tcPr>
          <w:p>
            <w:pPr>
              <w:spacing w:line="50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主要教育及专业培训经历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sz w:val="24"/>
              </w:rPr>
              <w:t>起止年月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地点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学习（培训）单位</w:t>
            </w:r>
          </w:p>
        </w:tc>
        <w:tc>
          <w:tcPr>
            <w:tcW w:w="364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学习（培训）内容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3640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3640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3640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3640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3640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3640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30" w:type="dxa"/>
            <w:gridSpan w:val="10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sz w:val="24"/>
              </w:rPr>
              <w:t>起止年月</w:t>
            </w:r>
          </w:p>
        </w:tc>
        <w:tc>
          <w:tcPr>
            <w:tcW w:w="3105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职务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工作内容或研究方向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105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105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105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105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105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130" w:type="dxa"/>
            <w:gridSpan w:val="10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sz w:val="24"/>
              </w:rPr>
              <w:t>日</w:t>
            </w:r>
            <w:r>
              <w:rPr>
                <w:rFonts w:hint="eastAsia" w:cs="黑体" w:asciiTheme="minorEastAsia" w:hAnsiTheme="minorEastAsia" w:eastAsiaTheme="minor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cs="黑体" w:asciiTheme="minorEastAsia" w:hAnsiTheme="minorEastAsia" w:eastAsiaTheme="minorEastAsia"/>
                <w:bCs/>
                <w:sz w:val="24"/>
              </w:rPr>
              <w:t>期</w:t>
            </w:r>
          </w:p>
        </w:tc>
        <w:tc>
          <w:tcPr>
            <w:tcW w:w="4305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工作业绩及荣誉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305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305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305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305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305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注</w:t>
            </w:r>
          </w:p>
        </w:tc>
        <w:tc>
          <w:tcPr>
            <w:tcW w:w="7300" w:type="dxa"/>
            <w:gridSpan w:val="9"/>
            <w:vAlign w:val="center"/>
          </w:tcPr>
          <w:p>
            <w:pPr>
              <w:spacing w:line="42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本人自愿申请成为战略性新兴产业及数字经济产业高级专家库成员，积极配合市发展改革委开展相关工作，并保证在各项工作中做到科学、客观、公证 。</w:t>
            </w:r>
          </w:p>
          <w:p>
            <w:pPr>
              <w:spacing w:beforeLines="50" w:afterLines="50" w:line="420" w:lineRule="exact"/>
              <w:ind w:firstLine="4800" w:firstLineChars="20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</w:t>
            </w:r>
          </w:p>
          <w:p>
            <w:pPr>
              <w:spacing w:line="42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 年   月   日</w:t>
            </w:r>
          </w:p>
        </w:tc>
      </w:tr>
    </w:tbl>
    <w:p/>
    <w:sectPr>
      <w:pgSz w:w="11906" w:h="16838"/>
      <w:pgMar w:top="1701" w:right="1800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文星简大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1F7B"/>
    <w:rsid w:val="00123349"/>
    <w:rsid w:val="00134350"/>
    <w:rsid w:val="003054A4"/>
    <w:rsid w:val="004833DF"/>
    <w:rsid w:val="004910AD"/>
    <w:rsid w:val="00547B09"/>
    <w:rsid w:val="005E3BAB"/>
    <w:rsid w:val="006E3F65"/>
    <w:rsid w:val="00813790"/>
    <w:rsid w:val="00996BFB"/>
    <w:rsid w:val="009E6FB5"/>
    <w:rsid w:val="00B555DF"/>
    <w:rsid w:val="00B95E33"/>
    <w:rsid w:val="00BB5EA8"/>
    <w:rsid w:val="00BC500C"/>
    <w:rsid w:val="00BF2702"/>
    <w:rsid w:val="00D00FC1"/>
    <w:rsid w:val="00E71F7B"/>
    <w:rsid w:val="00E7261C"/>
    <w:rsid w:val="00E85083"/>
    <w:rsid w:val="00E9031E"/>
    <w:rsid w:val="00EE09E3"/>
    <w:rsid w:val="00F12CDD"/>
    <w:rsid w:val="278D3660"/>
    <w:rsid w:val="313E0B16"/>
    <w:rsid w:val="37C130F6"/>
    <w:rsid w:val="4DDD6F5D"/>
    <w:rsid w:val="62973BE8"/>
    <w:rsid w:val="646730E6"/>
    <w:rsid w:val="78A37BBB"/>
    <w:rsid w:val="7AD8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</Words>
  <Characters>582</Characters>
  <Lines>4</Lines>
  <Paragraphs>1</Paragraphs>
  <TotalTime>49</TotalTime>
  <ScaleCrop>false</ScaleCrop>
  <LinksUpToDate>false</LinksUpToDate>
  <CharactersWithSpaces>683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2021-07-03T03:24:00Z</dcterms:created>
  <dc:creator>张春澈</dc:creator>
  <cp:lastModifiedBy>刘昉</cp:lastModifiedBy>
  <cp:lastPrinted>2021-09-17T08:29:00Z</cp:lastPrinted>
  <dcterms:modified xsi:type="dcterms:W3CDTF">2021-09-22T03:59:23Z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C6850E183B9E460B988FFF41E123D41D</vt:lpwstr>
  </property>
</Properties>
</file>