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9B1A6" w14:textId="77777777" w:rsidR="00053BD1" w:rsidRDefault="009C07FF">
      <w:pPr>
        <w:spacing w:beforeLines="50" w:before="156" w:afterLines="50" w:after="156"/>
        <w:jc w:val="center"/>
        <w:rPr>
          <w:rFonts w:ascii="方正小标宋简体" w:eastAsia="方正小标宋简体" w:hAnsi="宋体" w:cs="宋体"/>
          <w:b/>
          <w:bCs/>
          <w:kern w:val="0"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 xml:space="preserve"> “现代金相分析技术理论与实际操作”精品培训班</w:t>
      </w:r>
      <w:r>
        <w:rPr>
          <w:rFonts w:ascii="方正小标宋简体" w:eastAsia="方正小标宋简体" w:hAnsi="宋体" w:cs="宋体" w:hint="eastAsia"/>
          <w:b/>
          <w:bCs/>
          <w:kern w:val="0"/>
          <w:sz w:val="30"/>
          <w:szCs w:val="30"/>
        </w:rPr>
        <w:t>日程安排</w:t>
      </w: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69"/>
        <w:gridCol w:w="2748"/>
        <w:gridCol w:w="3833"/>
        <w:gridCol w:w="1653"/>
      </w:tblGrid>
      <w:tr w:rsidR="00053BD1" w14:paraId="7335D2CC" w14:textId="77777777" w:rsidTr="00B55694">
        <w:trPr>
          <w:trHeight w:hRule="exact" w:val="531"/>
          <w:jc w:val="center"/>
        </w:trPr>
        <w:tc>
          <w:tcPr>
            <w:tcW w:w="2362" w:type="dxa"/>
            <w:gridSpan w:val="2"/>
            <w:vAlign w:val="center"/>
          </w:tcPr>
          <w:p w14:paraId="2A7114EF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2748" w:type="dxa"/>
            <w:vAlign w:val="center"/>
          </w:tcPr>
          <w:p w14:paraId="4F3CD051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主题</w:t>
            </w:r>
          </w:p>
        </w:tc>
        <w:tc>
          <w:tcPr>
            <w:tcW w:w="3833" w:type="dxa"/>
            <w:vAlign w:val="center"/>
          </w:tcPr>
          <w:p w14:paraId="6B1095CE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653" w:type="dxa"/>
            <w:vAlign w:val="center"/>
          </w:tcPr>
          <w:p w14:paraId="764FECA1" w14:textId="77777777" w:rsidR="00053BD1" w:rsidRDefault="009C07FF">
            <w:pPr>
              <w:jc w:val="center"/>
              <w:rPr>
                <w:rFonts w:asci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主讲人</w:t>
            </w:r>
          </w:p>
        </w:tc>
      </w:tr>
      <w:tr w:rsidR="00053BD1" w14:paraId="685F3F75" w14:textId="77777777" w:rsidTr="00CB58D5">
        <w:trPr>
          <w:trHeight w:hRule="exact" w:val="700"/>
          <w:jc w:val="center"/>
        </w:trPr>
        <w:tc>
          <w:tcPr>
            <w:tcW w:w="993" w:type="dxa"/>
            <w:vAlign w:val="center"/>
          </w:tcPr>
          <w:p w14:paraId="72E4D51E" w14:textId="7DC83255" w:rsidR="00053BD1" w:rsidRDefault="005D7F29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8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14:paraId="4FD0C739" w14:textId="0018A3C9" w:rsidR="00053BD1" w:rsidRDefault="005D7F29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29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603" w:type="dxa"/>
            <w:gridSpan w:val="4"/>
            <w:vAlign w:val="center"/>
          </w:tcPr>
          <w:p w14:paraId="1777C222" w14:textId="77777777" w:rsidR="00053BD1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全天报到</w:t>
            </w:r>
          </w:p>
        </w:tc>
      </w:tr>
      <w:tr w:rsidR="00053BD1" w14:paraId="1F1D4CE6" w14:textId="77777777" w:rsidTr="00CB58D5">
        <w:trPr>
          <w:trHeight w:hRule="exact" w:val="654"/>
          <w:jc w:val="center"/>
        </w:trPr>
        <w:tc>
          <w:tcPr>
            <w:tcW w:w="993" w:type="dxa"/>
            <w:vMerge w:val="restart"/>
            <w:vAlign w:val="center"/>
          </w:tcPr>
          <w:p w14:paraId="291252AF" w14:textId="3538A26F" w:rsidR="00053BD1" w:rsidRDefault="005D7F29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8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月</w:t>
            </w:r>
          </w:p>
          <w:p w14:paraId="3EFABB9F" w14:textId="2555E227" w:rsidR="00053BD1" w:rsidRDefault="005D7F29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30</w:t>
            </w:r>
            <w:r w:rsidR="009C07FF">
              <w:rPr>
                <w:rFonts w:ascii="宋体" w:hint="eastAsia"/>
                <w:color w:val="000000"/>
                <w:kern w:val="0"/>
                <w:szCs w:val="21"/>
              </w:rPr>
              <w:t>日</w:t>
            </w:r>
          </w:p>
          <w:p w14:paraId="33FC9782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（周三）</w:t>
            </w:r>
          </w:p>
        </w:tc>
        <w:tc>
          <w:tcPr>
            <w:tcW w:w="1369" w:type="dxa"/>
            <w:vAlign w:val="center"/>
          </w:tcPr>
          <w:p w14:paraId="7C4D1A68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0 - 9: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4FB1339" w14:textId="77777777" w:rsidR="00053BD1" w:rsidRDefault="009C07F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开班仪式（致辞、合影）</w:t>
            </w:r>
          </w:p>
        </w:tc>
      </w:tr>
      <w:tr w:rsidR="00053BD1" w14:paraId="6AC1BC81" w14:textId="77777777" w:rsidTr="00B55694">
        <w:trPr>
          <w:trHeight w:hRule="exact" w:val="720"/>
          <w:jc w:val="center"/>
        </w:trPr>
        <w:tc>
          <w:tcPr>
            <w:tcW w:w="993" w:type="dxa"/>
            <w:vMerge/>
            <w:vAlign w:val="center"/>
          </w:tcPr>
          <w:p w14:paraId="421BC934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F02ABD4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9: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486B8FB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Tahoma" w:hAnsi="Tahoma" w:cs="Tahoma"/>
                <w:szCs w:val="21"/>
              </w:rPr>
              <w:t>郭</w:t>
            </w:r>
            <w:proofErr w:type="gramEnd"/>
            <w:r>
              <w:rPr>
                <w:rFonts w:ascii="Tahoma" w:hAnsi="Tahoma" w:cs="Tahoma"/>
                <w:szCs w:val="21"/>
              </w:rPr>
              <w:t>可信院士</w:t>
            </w:r>
            <w:r>
              <w:rPr>
                <w:rFonts w:ascii="Tahoma" w:hAnsi="Tahoma" w:cs="Tahoma" w:hint="eastAsia"/>
                <w:szCs w:val="21"/>
              </w:rPr>
              <w:t>之</w:t>
            </w:r>
            <w:r>
              <w:rPr>
                <w:rFonts w:ascii="Tahoma" w:hAnsi="Tahoma" w:cs="Tahoma"/>
                <w:szCs w:val="21"/>
              </w:rPr>
              <w:t>金相学史话</w:t>
            </w:r>
          </w:p>
        </w:tc>
        <w:tc>
          <w:tcPr>
            <w:tcW w:w="3833" w:type="dxa"/>
            <w:vAlign w:val="center"/>
          </w:tcPr>
          <w:p w14:paraId="1F7374A4" w14:textId="77777777" w:rsidR="00053BD1" w:rsidRPr="009C07FF" w:rsidRDefault="009C07FF" w:rsidP="009C07FF">
            <w:pPr>
              <w:widowControl/>
            </w:pPr>
            <w:r w:rsidRPr="009C07FF">
              <w:t>金相学启蒙、创建及发展阶段的代表性人物及其贡献</w:t>
            </w:r>
          </w:p>
        </w:tc>
        <w:tc>
          <w:tcPr>
            <w:tcW w:w="1653" w:type="dxa"/>
            <w:vAlign w:val="center"/>
          </w:tcPr>
          <w:p w14:paraId="2B4E69EE" w14:textId="77777777" w:rsidR="00053BD1" w:rsidRDefault="009C07F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吴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丁</w:t>
            </w:r>
          </w:p>
          <w:p w14:paraId="7A42ABB2" w14:textId="77777777" w:rsidR="00053BD1" w:rsidRDefault="009C07FF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（研究员）</w:t>
            </w:r>
          </w:p>
        </w:tc>
      </w:tr>
      <w:tr w:rsidR="00053BD1" w14:paraId="415B6FB1" w14:textId="77777777" w:rsidTr="00B55694">
        <w:trPr>
          <w:trHeight w:hRule="exact" w:val="823"/>
          <w:jc w:val="center"/>
        </w:trPr>
        <w:tc>
          <w:tcPr>
            <w:tcW w:w="993" w:type="dxa"/>
            <w:vMerge/>
            <w:vAlign w:val="center"/>
          </w:tcPr>
          <w:p w14:paraId="25698FFC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DC57855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BA64126" w14:textId="77777777" w:rsidR="00053BD1" w:rsidRDefault="009C07FF">
            <w:pPr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现代金相试验方法介绍</w:t>
            </w:r>
          </w:p>
        </w:tc>
        <w:tc>
          <w:tcPr>
            <w:tcW w:w="3833" w:type="dxa"/>
            <w:vAlign w:val="center"/>
          </w:tcPr>
          <w:p w14:paraId="341E3AB4" w14:textId="77777777" w:rsidR="00053BD1" w:rsidRPr="009C07FF" w:rsidRDefault="009C07FF" w:rsidP="009C07FF">
            <w:pPr>
              <w:widowControl/>
            </w:pPr>
            <w:r w:rsidRPr="009C07FF">
              <w:rPr>
                <w:rFonts w:hint="eastAsia"/>
              </w:rPr>
              <w:t>介绍现代金相的方法及理念</w:t>
            </w:r>
          </w:p>
        </w:tc>
        <w:tc>
          <w:tcPr>
            <w:tcW w:w="1653" w:type="dxa"/>
            <w:vAlign w:val="center"/>
          </w:tcPr>
          <w:p w14:paraId="06BED473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盖秀颖</w:t>
            </w:r>
          </w:p>
          <w:p w14:paraId="61E8F713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53BD1" w14:paraId="5839185A" w14:textId="77777777" w:rsidTr="00CB58D5">
        <w:trPr>
          <w:trHeight w:hRule="exact" w:val="611"/>
          <w:jc w:val="center"/>
        </w:trPr>
        <w:tc>
          <w:tcPr>
            <w:tcW w:w="993" w:type="dxa"/>
            <w:vMerge/>
            <w:vAlign w:val="center"/>
          </w:tcPr>
          <w:p w14:paraId="6BD8A055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08BBE35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C0CF5A9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053BD1" w14:paraId="307A1F01" w14:textId="77777777" w:rsidTr="00B55694">
        <w:trPr>
          <w:trHeight w:hRule="exact" w:val="1040"/>
          <w:jc w:val="center"/>
        </w:trPr>
        <w:tc>
          <w:tcPr>
            <w:tcW w:w="993" w:type="dxa"/>
            <w:vMerge/>
            <w:vAlign w:val="center"/>
          </w:tcPr>
          <w:p w14:paraId="21682B3C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4F5DE9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3D28790" w14:textId="77777777" w:rsidR="00053BD1" w:rsidRPr="009C07FF" w:rsidRDefault="009C07FF" w:rsidP="009C07FF">
            <w:pPr>
              <w:rPr>
                <w:rFonts w:ascii="宋体" w:cs="宋体"/>
                <w:kern w:val="0"/>
                <w:szCs w:val="21"/>
              </w:rPr>
            </w:pPr>
            <w:r w:rsidRPr="009C07FF">
              <w:rPr>
                <w:rFonts w:ascii="宋体" w:cs="宋体" w:hint="eastAsia"/>
                <w:kern w:val="0"/>
                <w:szCs w:val="21"/>
              </w:rPr>
              <w:t>现代金相样品的制备技术与分析操作训练（实践操作）</w:t>
            </w:r>
          </w:p>
        </w:tc>
        <w:tc>
          <w:tcPr>
            <w:tcW w:w="3833" w:type="dxa"/>
            <w:vAlign w:val="center"/>
          </w:tcPr>
          <w:p w14:paraId="1EA789F0" w14:textId="77777777" w:rsidR="00053BD1" w:rsidRPr="009C07FF" w:rsidRDefault="009C07FF" w:rsidP="009C07FF">
            <w:pPr>
              <w:rPr>
                <w:rFonts w:ascii="宋体" w:cs="宋体"/>
                <w:kern w:val="0"/>
                <w:szCs w:val="21"/>
              </w:rPr>
            </w:pPr>
            <w:r w:rsidRPr="009C07FF">
              <w:rPr>
                <w:rFonts w:ascii="宋体" w:cs="宋体" w:hint="eastAsia"/>
                <w:kern w:val="0"/>
                <w:szCs w:val="21"/>
              </w:rPr>
              <w:t>结合培训人员的日常样品，体验现代制样方法及新的分析技术（分组开展）</w:t>
            </w:r>
          </w:p>
        </w:tc>
        <w:tc>
          <w:tcPr>
            <w:tcW w:w="1653" w:type="dxa"/>
            <w:vAlign w:val="center"/>
          </w:tcPr>
          <w:p w14:paraId="1C6381E0" w14:textId="4BCE1DFC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盖秀颖研究员、</w:t>
            </w:r>
            <w:r w:rsidR="00E2660B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叶威高级工程师</w:t>
            </w: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等</w:t>
            </w:r>
          </w:p>
        </w:tc>
      </w:tr>
      <w:tr w:rsidR="00053BD1" w14:paraId="6D17F20E" w14:textId="77777777" w:rsidTr="00B55694">
        <w:trPr>
          <w:trHeight w:hRule="exact" w:val="1089"/>
          <w:jc w:val="center"/>
        </w:trPr>
        <w:tc>
          <w:tcPr>
            <w:tcW w:w="993" w:type="dxa"/>
            <w:vMerge w:val="restart"/>
            <w:vAlign w:val="center"/>
          </w:tcPr>
          <w:p w14:paraId="58043EC8" w14:textId="0A6A3E7C" w:rsidR="00053BD1" w:rsidRDefault="005D7F2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8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14:paraId="35E95B32" w14:textId="24EC5C46" w:rsidR="00053BD1" w:rsidRDefault="005D7F2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31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14:paraId="545C4D27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（周四）</w:t>
            </w:r>
          </w:p>
        </w:tc>
        <w:tc>
          <w:tcPr>
            <w:tcW w:w="1369" w:type="dxa"/>
            <w:vAlign w:val="center"/>
          </w:tcPr>
          <w:p w14:paraId="7408AFA6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0C477562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金相分析技术与无损金相分析方法的应用</w:t>
            </w:r>
          </w:p>
        </w:tc>
        <w:tc>
          <w:tcPr>
            <w:tcW w:w="3833" w:type="dxa"/>
            <w:vAlign w:val="center"/>
          </w:tcPr>
          <w:p w14:paraId="2C6EF0AB" w14:textId="77777777" w:rsidR="00053BD1" w:rsidRDefault="009C07FF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主要介绍金相分析在生产、科研中的应用以及无损金相技术方法与应用</w:t>
            </w:r>
          </w:p>
        </w:tc>
        <w:tc>
          <w:tcPr>
            <w:tcW w:w="1653" w:type="dxa"/>
            <w:vAlign w:val="center"/>
          </w:tcPr>
          <w:p w14:paraId="37138F36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0469E236" w14:textId="77777777" w:rsidR="00053BD1" w:rsidRPr="009C07FF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9C07F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（研究员）</w:t>
            </w:r>
          </w:p>
        </w:tc>
        <w:bookmarkStart w:id="0" w:name="_GoBack"/>
        <w:bookmarkEnd w:id="0"/>
      </w:tr>
      <w:tr w:rsidR="00053BD1" w14:paraId="12967EFB" w14:textId="77777777" w:rsidTr="00B55694">
        <w:trPr>
          <w:trHeight w:hRule="exact" w:val="1153"/>
          <w:jc w:val="center"/>
        </w:trPr>
        <w:tc>
          <w:tcPr>
            <w:tcW w:w="993" w:type="dxa"/>
            <w:vMerge/>
            <w:vAlign w:val="center"/>
          </w:tcPr>
          <w:p w14:paraId="4AADE504" w14:textId="77777777" w:rsidR="00053BD1" w:rsidRDefault="00053BD1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C37B3E1" w14:textId="77777777" w:rsidR="00053BD1" w:rsidRDefault="009C07FF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4FFC8804" w14:textId="77777777" w:rsidR="00053BD1" w:rsidRDefault="009C07FF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特殊材料</w:t>
            </w:r>
            <w:r>
              <w:rPr>
                <w:rFonts w:hint="eastAsia"/>
                <w:szCs w:val="21"/>
              </w:rPr>
              <w:t>样品制备方法及分析参数的检测方法</w:t>
            </w:r>
          </w:p>
        </w:tc>
        <w:tc>
          <w:tcPr>
            <w:tcW w:w="3833" w:type="dxa"/>
            <w:vAlign w:val="center"/>
          </w:tcPr>
          <w:p w14:paraId="25FAF405" w14:textId="77777777" w:rsidR="00053BD1" w:rsidRDefault="009C07FF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介绍钛合金、粉末冶金、铝合金高温合金等样品的制备方法和检测参数</w:t>
            </w:r>
          </w:p>
        </w:tc>
        <w:tc>
          <w:tcPr>
            <w:tcW w:w="1653" w:type="dxa"/>
            <w:vAlign w:val="center"/>
          </w:tcPr>
          <w:p w14:paraId="092D9B04" w14:textId="77777777" w:rsidR="0067079B" w:rsidRPr="009C07FF" w:rsidRDefault="0067079B" w:rsidP="0067079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166A99AF" w14:textId="47E36080" w:rsidR="00053BD1" w:rsidRDefault="0067079B" w:rsidP="0067079B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053BD1" w14:paraId="4BE5382F" w14:textId="77777777" w:rsidTr="00CB58D5">
        <w:trPr>
          <w:trHeight w:hRule="exact" w:val="582"/>
          <w:jc w:val="center"/>
        </w:trPr>
        <w:tc>
          <w:tcPr>
            <w:tcW w:w="993" w:type="dxa"/>
            <w:vMerge/>
            <w:vAlign w:val="center"/>
          </w:tcPr>
          <w:p w14:paraId="329223B3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B704C91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0E36158B" w14:textId="77777777" w:rsidR="00053BD1" w:rsidRDefault="009C07F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053BD1" w14:paraId="31A1902B" w14:textId="77777777" w:rsidTr="00B55694">
        <w:trPr>
          <w:trHeight w:hRule="exact" w:val="650"/>
          <w:jc w:val="center"/>
        </w:trPr>
        <w:tc>
          <w:tcPr>
            <w:tcW w:w="993" w:type="dxa"/>
            <w:vMerge/>
            <w:vAlign w:val="center"/>
          </w:tcPr>
          <w:p w14:paraId="33A92FE0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9E852E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:00-1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6868299F" w14:textId="77777777" w:rsidR="00053BD1" w:rsidRPr="009C07FF" w:rsidRDefault="009C07FF">
            <w:pPr>
              <w:widowControl/>
            </w:pPr>
            <w:r w:rsidRPr="009C07FF">
              <w:rPr>
                <w:rFonts w:hint="eastAsia"/>
              </w:rPr>
              <w:t>扫描电镜原理与应用</w:t>
            </w:r>
          </w:p>
        </w:tc>
        <w:tc>
          <w:tcPr>
            <w:tcW w:w="3833" w:type="dxa"/>
            <w:vAlign w:val="center"/>
          </w:tcPr>
          <w:p w14:paraId="7F11B8F6" w14:textId="77777777" w:rsidR="00053BD1" w:rsidRDefault="009C07F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扫描电镜原理及在材料分析中的应用</w:t>
            </w:r>
          </w:p>
        </w:tc>
        <w:tc>
          <w:tcPr>
            <w:tcW w:w="1653" w:type="dxa"/>
            <w:vAlign w:val="center"/>
          </w:tcPr>
          <w:p w14:paraId="65F1AD66" w14:textId="77777777" w:rsidR="00053BD1" w:rsidRPr="009C07FF" w:rsidRDefault="009C07FF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杨飞雪</w:t>
            </w:r>
          </w:p>
          <w:p w14:paraId="039621F6" w14:textId="77777777" w:rsidR="00053BD1" w:rsidRPr="009C07FF" w:rsidRDefault="009C07FF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（工程师）</w:t>
            </w:r>
          </w:p>
        </w:tc>
      </w:tr>
      <w:tr w:rsidR="00053BD1" w14:paraId="536F22FC" w14:textId="77777777" w:rsidTr="00B55694">
        <w:trPr>
          <w:trHeight w:hRule="exact" w:val="771"/>
          <w:jc w:val="center"/>
        </w:trPr>
        <w:tc>
          <w:tcPr>
            <w:tcW w:w="993" w:type="dxa"/>
            <w:vMerge/>
            <w:vAlign w:val="center"/>
          </w:tcPr>
          <w:p w14:paraId="1E248522" w14:textId="77777777" w:rsidR="00053BD1" w:rsidRDefault="00053BD1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A143613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0-1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746B771A" w14:textId="77777777" w:rsidR="00053BD1" w:rsidRPr="009C07FF" w:rsidRDefault="009C07FF">
            <w:pPr>
              <w:widowControl/>
            </w:pPr>
            <w:r w:rsidRPr="009C07FF">
              <w:rPr>
                <w:rFonts w:hint="eastAsia"/>
              </w:rPr>
              <w:t>X</w:t>
            </w:r>
            <w:r w:rsidRPr="009C07FF">
              <w:rPr>
                <w:rFonts w:hint="eastAsia"/>
              </w:rPr>
              <w:t>射线衍射原理与应用</w:t>
            </w:r>
          </w:p>
        </w:tc>
        <w:tc>
          <w:tcPr>
            <w:tcW w:w="3833" w:type="dxa"/>
            <w:vAlign w:val="center"/>
          </w:tcPr>
          <w:p w14:paraId="59C5188E" w14:textId="77777777" w:rsidR="00053BD1" w:rsidRPr="009C07FF" w:rsidRDefault="009C07FF">
            <w:pPr>
              <w:widowControl/>
            </w:pPr>
            <w:r w:rsidRPr="009C07FF">
              <w:rPr>
                <w:rFonts w:hint="eastAsia"/>
              </w:rPr>
              <w:t>X</w:t>
            </w:r>
            <w:r w:rsidRPr="009C07FF">
              <w:rPr>
                <w:rFonts w:hint="eastAsia"/>
              </w:rPr>
              <w:t>射线衍射原理及其在材料研究中的应用</w:t>
            </w:r>
          </w:p>
        </w:tc>
        <w:tc>
          <w:tcPr>
            <w:tcW w:w="1653" w:type="dxa"/>
            <w:vAlign w:val="center"/>
          </w:tcPr>
          <w:p w14:paraId="0D8DD11A" w14:textId="77777777" w:rsidR="000814E2" w:rsidRDefault="000814E2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0814E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叶威</w:t>
            </w:r>
          </w:p>
          <w:p w14:paraId="6EDDF0E3" w14:textId="3B57A704" w:rsidR="00053BD1" w:rsidRPr="009C07FF" w:rsidRDefault="000814E2" w:rsidP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(</w:t>
            </w:r>
            <w:r w:rsidRPr="000814E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高级工程师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)</w:t>
            </w:r>
          </w:p>
        </w:tc>
      </w:tr>
      <w:tr w:rsidR="00053BD1" w14:paraId="1B6C3CAF" w14:textId="77777777" w:rsidTr="00B55694">
        <w:trPr>
          <w:trHeight w:hRule="exact" w:val="672"/>
          <w:jc w:val="center"/>
        </w:trPr>
        <w:tc>
          <w:tcPr>
            <w:tcW w:w="993" w:type="dxa"/>
            <w:vMerge w:val="restart"/>
            <w:vAlign w:val="center"/>
          </w:tcPr>
          <w:p w14:paraId="699DF463" w14:textId="0821E097" w:rsidR="00053BD1" w:rsidRDefault="005D7F2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9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</w:p>
          <w:p w14:paraId="6BB567CF" w14:textId="3BF26072" w:rsidR="00053BD1" w:rsidRDefault="005D7F29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  <w:r w:rsidR="009C07F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  <w:p w14:paraId="295C54FB" w14:textId="77777777" w:rsidR="00053BD1" w:rsidRDefault="009C07FF">
            <w:pPr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（周五）</w:t>
            </w:r>
          </w:p>
        </w:tc>
        <w:tc>
          <w:tcPr>
            <w:tcW w:w="1369" w:type="dxa"/>
            <w:vAlign w:val="center"/>
          </w:tcPr>
          <w:p w14:paraId="5634E07F" w14:textId="77777777" w:rsidR="00053BD1" w:rsidRDefault="009C07FF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748" w:type="dxa"/>
            <w:vAlign w:val="center"/>
          </w:tcPr>
          <w:p w14:paraId="459554A2" w14:textId="77777777" w:rsidR="00053BD1" w:rsidRPr="009C07FF" w:rsidRDefault="009C07FF" w:rsidP="009C07FF">
            <w:pPr>
              <w:widowControl/>
            </w:pPr>
            <w:r w:rsidRPr="009C07FF">
              <w:rPr>
                <w:rFonts w:hint="eastAsia"/>
              </w:rPr>
              <w:t>无损检测技术及应用</w:t>
            </w:r>
          </w:p>
        </w:tc>
        <w:tc>
          <w:tcPr>
            <w:tcW w:w="3833" w:type="dxa"/>
            <w:vAlign w:val="center"/>
          </w:tcPr>
          <w:p w14:paraId="0CDCA54B" w14:textId="77777777" w:rsidR="00053BD1" w:rsidRPr="009C07FF" w:rsidRDefault="009C07FF" w:rsidP="009C07FF">
            <w:pPr>
              <w:widowControl/>
            </w:pPr>
            <w:r w:rsidRPr="009C07FF">
              <w:rPr>
                <w:rFonts w:hint="eastAsia"/>
              </w:rPr>
              <w:t>无损检测的常用方法、原理、适用范围及新技术简介</w:t>
            </w:r>
          </w:p>
        </w:tc>
        <w:tc>
          <w:tcPr>
            <w:tcW w:w="1653" w:type="dxa"/>
            <w:vAlign w:val="center"/>
          </w:tcPr>
          <w:p w14:paraId="07BDEAF1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蔡桂喜</w:t>
            </w:r>
          </w:p>
          <w:p w14:paraId="1BEAD7F9" w14:textId="77777777" w:rsidR="00053BD1" w:rsidRPr="009C07FF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B55694" w14:paraId="2075F2B0" w14:textId="77777777" w:rsidTr="00B55694">
        <w:trPr>
          <w:trHeight w:hRule="exact" w:val="672"/>
          <w:jc w:val="center"/>
        </w:trPr>
        <w:tc>
          <w:tcPr>
            <w:tcW w:w="993" w:type="dxa"/>
            <w:vMerge/>
            <w:vAlign w:val="center"/>
          </w:tcPr>
          <w:p w14:paraId="2260B528" w14:textId="77777777" w:rsidR="00B55694" w:rsidRDefault="00B55694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312801E" w14:textId="77777777" w:rsidR="00B55694" w:rsidRDefault="00B55694">
            <w:pPr>
              <w:ind w:firstLineChars="50" w:firstLine="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748" w:type="dxa"/>
            <w:vAlign w:val="center"/>
          </w:tcPr>
          <w:p w14:paraId="27C9EEC5" w14:textId="4B3D7EF8" w:rsidR="00B55694" w:rsidRDefault="00B55694" w:rsidP="00B5569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A7034C">
              <w:rPr>
                <w:rFonts w:hint="eastAsia"/>
              </w:rPr>
              <w:t>电子探针分析</w:t>
            </w:r>
          </w:p>
        </w:tc>
        <w:tc>
          <w:tcPr>
            <w:tcW w:w="3833" w:type="dxa"/>
            <w:vAlign w:val="center"/>
          </w:tcPr>
          <w:p w14:paraId="08D9B664" w14:textId="6623F016" w:rsidR="00B55694" w:rsidRDefault="00B55694" w:rsidP="00B5569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A7034C">
              <w:rPr>
                <w:rFonts w:hint="eastAsia"/>
              </w:rPr>
              <w:t>电子探针分析方法原理、特点、近年来的技术进展及其在材料研究中的应用</w:t>
            </w:r>
          </w:p>
        </w:tc>
        <w:tc>
          <w:tcPr>
            <w:tcW w:w="1653" w:type="dxa"/>
            <w:vAlign w:val="center"/>
          </w:tcPr>
          <w:p w14:paraId="2336BDFF" w14:textId="390D4C84" w:rsidR="00B55694" w:rsidRPr="00BA720F" w:rsidRDefault="00B55694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王道岭</w:t>
            </w:r>
          </w:p>
          <w:p w14:paraId="0623A4CD" w14:textId="1E16AAD1" w:rsidR="00B55694" w:rsidRPr="009C07FF" w:rsidRDefault="00B55694" w:rsidP="00BA720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（高级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工程师</w:t>
            </w:r>
            <w:r w:rsidRPr="009C07F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053BD1" w14:paraId="455020C6" w14:textId="77777777" w:rsidTr="00CB58D5">
        <w:trPr>
          <w:trHeight w:hRule="exact" w:val="511"/>
          <w:jc w:val="center"/>
        </w:trPr>
        <w:tc>
          <w:tcPr>
            <w:tcW w:w="993" w:type="dxa"/>
            <w:vMerge/>
          </w:tcPr>
          <w:p w14:paraId="67EC15D6" w14:textId="77777777" w:rsidR="00053BD1" w:rsidRDefault="00053BD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70EB304" w14:textId="77777777" w:rsidR="00053BD1" w:rsidRDefault="009C07FF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12:00-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234" w:type="dxa"/>
            <w:gridSpan w:val="3"/>
            <w:vAlign w:val="center"/>
          </w:tcPr>
          <w:p w14:paraId="39F69F75" w14:textId="77777777" w:rsidR="00053BD1" w:rsidRDefault="009C07F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午餐及休息</w:t>
            </w:r>
          </w:p>
        </w:tc>
      </w:tr>
      <w:tr w:rsidR="00053BD1" w14:paraId="02DCE4F9" w14:textId="77777777" w:rsidTr="00B55694">
        <w:trPr>
          <w:trHeight w:hRule="exact" w:val="942"/>
          <w:jc w:val="center"/>
        </w:trPr>
        <w:tc>
          <w:tcPr>
            <w:tcW w:w="993" w:type="dxa"/>
            <w:vMerge/>
          </w:tcPr>
          <w:p w14:paraId="2E061A88" w14:textId="77777777" w:rsidR="00053BD1" w:rsidRDefault="00053BD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B349BA3" w14:textId="77777777" w:rsidR="00053BD1" w:rsidRDefault="009C07FF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748" w:type="dxa"/>
            <w:vAlign w:val="center"/>
          </w:tcPr>
          <w:p w14:paraId="6C4399F3" w14:textId="77777777" w:rsidR="00053BD1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金相分析技术在失效分析中的应用及案例分析</w:t>
            </w:r>
          </w:p>
        </w:tc>
        <w:tc>
          <w:tcPr>
            <w:tcW w:w="3833" w:type="dxa"/>
            <w:vAlign w:val="center"/>
          </w:tcPr>
          <w:p w14:paraId="7875E208" w14:textId="77777777" w:rsidR="00053BD1" w:rsidRDefault="009C07F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介绍金相分析技术在失效分析中的应用、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首断件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的判断、各类断口宏观形貌特征</w:t>
            </w:r>
          </w:p>
        </w:tc>
        <w:tc>
          <w:tcPr>
            <w:tcW w:w="1653" w:type="dxa"/>
            <w:vAlign w:val="center"/>
          </w:tcPr>
          <w:p w14:paraId="5D6D3654" w14:textId="77777777" w:rsidR="00053BD1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41CA243C" w14:textId="77777777" w:rsidR="00053BD1" w:rsidRDefault="009C07F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DB68B1" w14:paraId="1056CE46" w14:textId="77777777" w:rsidTr="00B55694">
        <w:trPr>
          <w:trHeight w:hRule="exact" w:val="942"/>
          <w:jc w:val="center"/>
        </w:trPr>
        <w:tc>
          <w:tcPr>
            <w:tcW w:w="993" w:type="dxa"/>
            <w:vMerge/>
          </w:tcPr>
          <w:p w14:paraId="6F48C965" w14:textId="77777777" w:rsidR="00DB68B1" w:rsidRDefault="00DB68B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6631696" w14:textId="77777777" w:rsidR="00DB68B1" w:rsidRDefault="00DB68B1" w:rsidP="00654E5F">
            <w:pPr>
              <w:ind w:firstLineChars="50" w:firstLine="105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15:30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2748" w:type="dxa"/>
            <w:vAlign w:val="center"/>
          </w:tcPr>
          <w:p w14:paraId="326662D1" w14:textId="77777777" w:rsidR="00DB68B1" w:rsidRPr="00DB68B1" w:rsidRDefault="00DB68B1" w:rsidP="00654E5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B68B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铝合金显微组织与缺陷识别</w:t>
            </w:r>
          </w:p>
        </w:tc>
        <w:tc>
          <w:tcPr>
            <w:tcW w:w="3833" w:type="dxa"/>
            <w:vAlign w:val="center"/>
          </w:tcPr>
          <w:p w14:paraId="1CE9BC1A" w14:textId="77777777" w:rsidR="00DB68B1" w:rsidRPr="00301DA2" w:rsidRDefault="00DB68B1" w:rsidP="00654E5F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B68B1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介绍铝合金显微组织与缺陷识别的相关方法与技巧</w:t>
            </w:r>
          </w:p>
        </w:tc>
        <w:tc>
          <w:tcPr>
            <w:tcW w:w="1653" w:type="dxa"/>
            <w:vAlign w:val="center"/>
          </w:tcPr>
          <w:p w14:paraId="4DE1F28F" w14:textId="77777777" w:rsidR="00DB68B1" w:rsidRDefault="00DB68B1" w:rsidP="00654E5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盖秀颖</w:t>
            </w:r>
          </w:p>
          <w:p w14:paraId="70232BDE" w14:textId="77777777" w:rsidR="00DB68B1" w:rsidRDefault="00DB68B1" w:rsidP="00654E5F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（研究员）</w:t>
            </w:r>
          </w:p>
        </w:tc>
      </w:tr>
      <w:tr w:rsidR="00DB68B1" w14:paraId="5390CF59" w14:textId="77777777" w:rsidTr="00CB58D5">
        <w:trPr>
          <w:trHeight w:hRule="exact" w:val="504"/>
          <w:jc w:val="center"/>
        </w:trPr>
        <w:tc>
          <w:tcPr>
            <w:tcW w:w="993" w:type="dxa"/>
            <w:vMerge/>
          </w:tcPr>
          <w:p w14:paraId="6D34192F" w14:textId="77777777" w:rsidR="00DB68B1" w:rsidRDefault="00DB68B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2B72467" w14:textId="77777777" w:rsidR="00DB68B1" w:rsidRDefault="00DB68B1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234" w:type="dxa"/>
            <w:gridSpan w:val="3"/>
            <w:vAlign w:val="center"/>
          </w:tcPr>
          <w:p w14:paraId="46FC2E80" w14:textId="77777777" w:rsidR="00DB68B1" w:rsidRDefault="00DB68B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培训结束、人员疏散</w:t>
            </w:r>
          </w:p>
        </w:tc>
      </w:tr>
    </w:tbl>
    <w:p w14:paraId="756F7AEC" w14:textId="77777777" w:rsidR="00053BD1" w:rsidRDefault="00053BD1"/>
    <w:sectPr w:rsidR="00053BD1" w:rsidSect="00DB68B1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8E3E93" w15:done="0"/>
  <w15:commentEx w15:paraId="508220A1" w15:done="0"/>
  <w15:commentEx w15:paraId="6DFC3A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6AAE" w16cex:dateUtc="2021-11-16T09:36:00Z"/>
  <w16cex:commentExtensible w16cex:durableId="253E6A6C" w16cex:dateUtc="2021-11-16T09:35:00Z"/>
  <w16cex:commentExtensible w16cex:durableId="253E6AD5" w16cex:dateUtc="2021-11-16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8E3E93" w16cid:durableId="253E6AAE"/>
  <w16cid:commentId w16cid:paraId="508220A1" w16cid:durableId="253E6A6C"/>
  <w16cid:commentId w16cid:paraId="6DFC3AFD" w16cid:durableId="253E6A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04E41" w14:textId="77777777" w:rsidR="0034613C" w:rsidRDefault="0034613C" w:rsidP="0067079B">
      <w:r>
        <w:separator/>
      </w:r>
    </w:p>
  </w:endnote>
  <w:endnote w:type="continuationSeparator" w:id="0">
    <w:p w14:paraId="141C5F62" w14:textId="77777777" w:rsidR="0034613C" w:rsidRDefault="0034613C" w:rsidP="0067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F9193" w14:textId="77777777" w:rsidR="0034613C" w:rsidRDefault="0034613C" w:rsidP="0067079B">
      <w:r>
        <w:separator/>
      </w:r>
    </w:p>
  </w:footnote>
  <w:footnote w:type="continuationSeparator" w:id="0">
    <w:p w14:paraId="20F769DA" w14:textId="77777777" w:rsidR="0034613C" w:rsidRDefault="0034613C" w:rsidP="0067079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4B"/>
    <w:rsid w:val="00007F5E"/>
    <w:rsid w:val="00053BD1"/>
    <w:rsid w:val="00061BC6"/>
    <w:rsid w:val="0006469B"/>
    <w:rsid w:val="00072F7B"/>
    <w:rsid w:val="000814E2"/>
    <w:rsid w:val="000950C5"/>
    <w:rsid w:val="000A6146"/>
    <w:rsid w:val="000A7993"/>
    <w:rsid w:val="000B1202"/>
    <w:rsid w:val="000B192F"/>
    <w:rsid w:val="000B4324"/>
    <w:rsid w:val="000F4B3A"/>
    <w:rsid w:val="00112B92"/>
    <w:rsid w:val="00121C51"/>
    <w:rsid w:val="00162A47"/>
    <w:rsid w:val="001646DD"/>
    <w:rsid w:val="00177766"/>
    <w:rsid w:val="00184DEC"/>
    <w:rsid w:val="00190957"/>
    <w:rsid w:val="001C02A5"/>
    <w:rsid w:val="001C2C6C"/>
    <w:rsid w:val="001E6ECE"/>
    <w:rsid w:val="002025FB"/>
    <w:rsid w:val="00255F19"/>
    <w:rsid w:val="0028474B"/>
    <w:rsid w:val="002D2A8E"/>
    <w:rsid w:val="002D4787"/>
    <w:rsid w:val="002E75B1"/>
    <w:rsid w:val="002F6883"/>
    <w:rsid w:val="00301DA2"/>
    <w:rsid w:val="0034028A"/>
    <w:rsid w:val="00344AE3"/>
    <w:rsid w:val="0034613C"/>
    <w:rsid w:val="003B2C5B"/>
    <w:rsid w:val="003D63CB"/>
    <w:rsid w:val="004031FD"/>
    <w:rsid w:val="00403FDA"/>
    <w:rsid w:val="004734F9"/>
    <w:rsid w:val="00494255"/>
    <w:rsid w:val="00496197"/>
    <w:rsid w:val="004B520B"/>
    <w:rsid w:val="004C4688"/>
    <w:rsid w:val="005079A8"/>
    <w:rsid w:val="00520802"/>
    <w:rsid w:val="00560AF7"/>
    <w:rsid w:val="0057577E"/>
    <w:rsid w:val="005A61EE"/>
    <w:rsid w:val="005B118A"/>
    <w:rsid w:val="005D7F29"/>
    <w:rsid w:val="005E04EE"/>
    <w:rsid w:val="00604D26"/>
    <w:rsid w:val="00607B11"/>
    <w:rsid w:val="00614FE0"/>
    <w:rsid w:val="006333CB"/>
    <w:rsid w:val="006440C8"/>
    <w:rsid w:val="006671D9"/>
    <w:rsid w:val="0067079B"/>
    <w:rsid w:val="00693A2C"/>
    <w:rsid w:val="006A2653"/>
    <w:rsid w:val="006A5FD6"/>
    <w:rsid w:val="006B24B2"/>
    <w:rsid w:val="006C2B4B"/>
    <w:rsid w:val="0071752A"/>
    <w:rsid w:val="007222E4"/>
    <w:rsid w:val="00725B57"/>
    <w:rsid w:val="00761F0F"/>
    <w:rsid w:val="007774FC"/>
    <w:rsid w:val="00791AE7"/>
    <w:rsid w:val="00795083"/>
    <w:rsid w:val="007B7E95"/>
    <w:rsid w:val="007C1507"/>
    <w:rsid w:val="007C5359"/>
    <w:rsid w:val="007E53DE"/>
    <w:rsid w:val="00811F6E"/>
    <w:rsid w:val="00851789"/>
    <w:rsid w:val="0085633B"/>
    <w:rsid w:val="0086254E"/>
    <w:rsid w:val="00864C67"/>
    <w:rsid w:val="00882565"/>
    <w:rsid w:val="00884C42"/>
    <w:rsid w:val="00890D68"/>
    <w:rsid w:val="008A5CD3"/>
    <w:rsid w:val="008E0533"/>
    <w:rsid w:val="008E0692"/>
    <w:rsid w:val="008F0B61"/>
    <w:rsid w:val="00953358"/>
    <w:rsid w:val="00972D21"/>
    <w:rsid w:val="00987184"/>
    <w:rsid w:val="009928F2"/>
    <w:rsid w:val="009A7F10"/>
    <w:rsid w:val="009B2534"/>
    <w:rsid w:val="009C07FF"/>
    <w:rsid w:val="009C7961"/>
    <w:rsid w:val="009D3095"/>
    <w:rsid w:val="009E500C"/>
    <w:rsid w:val="009F237D"/>
    <w:rsid w:val="00A01593"/>
    <w:rsid w:val="00A21A3F"/>
    <w:rsid w:val="00A7378D"/>
    <w:rsid w:val="00AB13B2"/>
    <w:rsid w:val="00AE00F9"/>
    <w:rsid w:val="00AE1D24"/>
    <w:rsid w:val="00AF0AE2"/>
    <w:rsid w:val="00B008F7"/>
    <w:rsid w:val="00B479C9"/>
    <w:rsid w:val="00B55694"/>
    <w:rsid w:val="00B77D4F"/>
    <w:rsid w:val="00B84D34"/>
    <w:rsid w:val="00B97BF1"/>
    <w:rsid w:val="00BA720F"/>
    <w:rsid w:val="00BC484F"/>
    <w:rsid w:val="00BC741E"/>
    <w:rsid w:val="00BC76E4"/>
    <w:rsid w:val="00C06835"/>
    <w:rsid w:val="00C13831"/>
    <w:rsid w:val="00C2327B"/>
    <w:rsid w:val="00C56167"/>
    <w:rsid w:val="00C838EC"/>
    <w:rsid w:val="00C9712B"/>
    <w:rsid w:val="00CA5FFF"/>
    <w:rsid w:val="00CB58D5"/>
    <w:rsid w:val="00CB7E58"/>
    <w:rsid w:val="00D05281"/>
    <w:rsid w:val="00D27AC6"/>
    <w:rsid w:val="00D629A4"/>
    <w:rsid w:val="00D73856"/>
    <w:rsid w:val="00D81F56"/>
    <w:rsid w:val="00DB68B1"/>
    <w:rsid w:val="00E160D0"/>
    <w:rsid w:val="00E2660B"/>
    <w:rsid w:val="00E2716E"/>
    <w:rsid w:val="00E4197C"/>
    <w:rsid w:val="00E46FCC"/>
    <w:rsid w:val="00E5355E"/>
    <w:rsid w:val="00E55227"/>
    <w:rsid w:val="00E7252C"/>
    <w:rsid w:val="00E749F7"/>
    <w:rsid w:val="00E92D96"/>
    <w:rsid w:val="00EA0EC8"/>
    <w:rsid w:val="00EB6D9E"/>
    <w:rsid w:val="00ED6879"/>
    <w:rsid w:val="00EE0CEB"/>
    <w:rsid w:val="00F00F71"/>
    <w:rsid w:val="00F245F0"/>
    <w:rsid w:val="00F542EE"/>
    <w:rsid w:val="00F544C7"/>
    <w:rsid w:val="00F76A5C"/>
    <w:rsid w:val="00FB01DC"/>
    <w:rsid w:val="00FD0446"/>
    <w:rsid w:val="00FD5A7E"/>
    <w:rsid w:val="00FF06DE"/>
    <w:rsid w:val="00FF6A43"/>
    <w:rsid w:val="195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860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660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2660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2660B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2660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2660B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2660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E2660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E2660B"/>
    <w:rPr>
      <w:rFonts w:ascii="Calibri" w:eastAsia="宋体" w:hAnsi="Calibri" w:cs="Times New Roman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E2660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E2660B"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85AFD-4BFC-4C4D-BFBA-6F3F18EE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王婷</cp:lastModifiedBy>
  <cp:revision>2</cp:revision>
  <dcterms:created xsi:type="dcterms:W3CDTF">2023-07-26T00:10:00Z</dcterms:created>
  <dcterms:modified xsi:type="dcterms:W3CDTF">2023-07-26T00:10:00Z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